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1014073"/>
        <w:placeholder>
          <w:docPart w:val="78C04F421EB84DE8B16FCBC8FFDF2A2B"/>
        </w:placeholder>
        <w15:appearance w15:val="hidden"/>
      </w:sdtPr>
      <w:sdtEndPr>
        <w:rPr>
          <w:sz w:val="40"/>
          <w:szCs w:val="40"/>
        </w:rPr>
      </w:sdtEndPr>
      <w:sdtContent>
        <w:p w14:paraId="3021C841" w14:textId="2D7AFB7D" w:rsidR="007F0708" w:rsidRPr="00011D8C" w:rsidRDefault="001016A2" w:rsidP="00011D8C">
          <w:pPr>
            <w:pStyle w:val="ListParagraph"/>
            <w:ind w:left="0" w:right="0"/>
            <w:rPr>
              <w:sz w:val="40"/>
              <w:szCs w:val="40"/>
            </w:rPr>
          </w:pPr>
          <w:r>
            <w:rPr>
              <w:sz w:val="40"/>
              <w:szCs w:val="40"/>
            </w:rPr>
            <w:t>End of Year Award</w:t>
          </w:r>
          <w:r w:rsidR="00011D8C" w:rsidRPr="00011D8C">
            <w:rPr>
              <w:sz w:val="40"/>
              <w:szCs w:val="40"/>
            </w:rPr>
            <w:t xml:space="preserve"> Policy </w:t>
          </w:r>
        </w:p>
      </w:sdtContent>
    </w:sdt>
    <w:p w14:paraId="3B564B94" w14:textId="1A459D06" w:rsidR="007F0708" w:rsidRDefault="001016A2" w:rsidP="001016A2">
      <w:pPr>
        <w:pStyle w:val="Heading2"/>
      </w:pPr>
      <w:r>
        <w:t>1.</w:t>
      </w:r>
      <w:r w:rsidR="00011D8C">
        <w:t>Purpose</w:t>
      </w:r>
    </w:p>
    <w:p w14:paraId="6A580AC2" w14:textId="77777777" w:rsidR="001016A2" w:rsidRDefault="001016A2" w:rsidP="001016A2">
      <w:pPr>
        <w:ind w:right="0"/>
      </w:pPr>
      <w:r>
        <w:t>This policy outlines the structure, eligibility, and process for distributing end-of-year awards and recognition within the Murrumbeena Netball Club. Its aim is to acknowledge the contributions of volunteers, coaches, players, and community members who demonstrate commitment, sportsmanship, and service to the club.</w:t>
      </w:r>
    </w:p>
    <w:p w14:paraId="06629F04" w14:textId="203D8C17" w:rsidR="00866A19" w:rsidRDefault="001016A2" w:rsidP="001016A2">
      <w:pPr>
        <w:pStyle w:val="Heading2"/>
      </w:pPr>
      <w:r>
        <w:t>2.Volunteer Recognition Awards</w:t>
      </w:r>
    </w:p>
    <w:p w14:paraId="15C934B5" w14:textId="7F7BA39A" w:rsidR="001016A2" w:rsidRDefault="001016A2" w:rsidP="001016A2">
      <w:pPr>
        <w:spacing w:after="0"/>
        <w:ind w:right="0"/>
      </w:pPr>
      <w:r>
        <w:t>2.1 Eligibility Requirements for All Volunteer Roles</w:t>
      </w:r>
    </w:p>
    <w:p w14:paraId="62F7BEDF" w14:textId="77777777" w:rsidR="001016A2" w:rsidRDefault="001016A2" w:rsidP="001016A2">
      <w:pPr>
        <w:spacing w:after="0"/>
        <w:ind w:right="0"/>
      </w:pPr>
      <w:r>
        <w:t>All volunteers receiving recognition under Section 2 must:</w:t>
      </w:r>
    </w:p>
    <w:p w14:paraId="556256EA" w14:textId="61F6F2A5" w:rsidR="001016A2" w:rsidRDefault="001016A2" w:rsidP="001016A2">
      <w:pPr>
        <w:pStyle w:val="ListParagraph"/>
        <w:numPr>
          <w:ilvl w:val="0"/>
          <w:numId w:val="9"/>
        </w:numPr>
        <w:spacing w:after="0"/>
        <w:ind w:right="0"/>
      </w:pPr>
      <w:r>
        <w:t>Be registered for their role in Netball Connect.</w:t>
      </w:r>
    </w:p>
    <w:p w14:paraId="38AD2A0C" w14:textId="737854FE" w:rsidR="001016A2" w:rsidRDefault="001016A2" w:rsidP="001016A2">
      <w:pPr>
        <w:pStyle w:val="ListParagraph"/>
        <w:numPr>
          <w:ilvl w:val="0"/>
          <w:numId w:val="9"/>
        </w:numPr>
        <w:spacing w:after="0"/>
        <w:ind w:right="0"/>
      </w:pPr>
      <w:r>
        <w:t>Hold a current Working with Children Check (WWCC).</w:t>
      </w:r>
    </w:p>
    <w:p w14:paraId="6632DC6F" w14:textId="1F106FF1" w:rsidR="001016A2" w:rsidRDefault="001016A2" w:rsidP="001016A2">
      <w:pPr>
        <w:pStyle w:val="ListParagraph"/>
        <w:numPr>
          <w:ilvl w:val="0"/>
          <w:numId w:val="9"/>
        </w:numPr>
        <w:spacing w:after="0"/>
        <w:ind w:right="0"/>
      </w:pPr>
      <w:r>
        <w:t>Have completed all required online training modules relevant to their role.</w:t>
      </w:r>
    </w:p>
    <w:p w14:paraId="483F7281" w14:textId="77777777" w:rsidR="001016A2" w:rsidRDefault="001016A2" w:rsidP="001016A2">
      <w:pPr>
        <w:spacing w:after="0"/>
        <w:ind w:right="0"/>
      </w:pPr>
    </w:p>
    <w:p w14:paraId="45189315" w14:textId="501C70B4" w:rsidR="001016A2" w:rsidRDefault="001016A2" w:rsidP="001016A2">
      <w:pPr>
        <w:spacing w:after="0"/>
        <w:ind w:right="0"/>
      </w:pPr>
      <w:r>
        <w:t>2.2 Coach Award</w:t>
      </w:r>
    </w:p>
    <w:p w14:paraId="5ACF6CC3" w14:textId="1FBBEA90" w:rsidR="001016A2" w:rsidRDefault="001016A2" w:rsidP="001016A2">
      <w:pPr>
        <w:pStyle w:val="ListParagraph"/>
        <w:numPr>
          <w:ilvl w:val="0"/>
          <w:numId w:val="12"/>
        </w:numPr>
        <w:spacing w:after="0"/>
      </w:pPr>
      <w:r>
        <w:t>Volunteer coaches receive a $120 gift card per season coached.</w:t>
      </w:r>
    </w:p>
    <w:p w14:paraId="628C5067" w14:textId="5759C4A3" w:rsidR="001016A2" w:rsidRDefault="001016A2" w:rsidP="001016A2">
      <w:pPr>
        <w:pStyle w:val="ListParagraph"/>
        <w:numPr>
          <w:ilvl w:val="0"/>
          <w:numId w:val="12"/>
        </w:numPr>
        <w:spacing w:after="0"/>
      </w:pPr>
      <w:r>
        <w:t>If a coach is paid, no gift card is awarded.</w:t>
      </w:r>
    </w:p>
    <w:p w14:paraId="3BF557E9" w14:textId="77777777" w:rsidR="001016A2" w:rsidRDefault="001016A2" w:rsidP="001016A2">
      <w:pPr>
        <w:spacing w:after="0"/>
      </w:pPr>
    </w:p>
    <w:p w14:paraId="4E3A4CFA" w14:textId="58E00937" w:rsidR="001016A2" w:rsidRDefault="001016A2" w:rsidP="001016A2">
      <w:pPr>
        <w:spacing w:after="0"/>
      </w:pPr>
      <w:r>
        <w:t>2.3 Assistant Coach Award</w:t>
      </w:r>
    </w:p>
    <w:p w14:paraId="2DA7E9AA" w14:textId="18EAA43B" w:rsidR="001016A2" w:rsidRDefault="001016A2" w:rsidP="001016A2">
      <w:pPr>
        <w:pStyle w:val="ListParagraph"/>
        <w:numPr>
          <w:ilvl w:val="0"/>
          <w:numId w:val="15"/>
        </w:numPr>
        <w:spacing w:after="0"/>
      </w:pPr>
      <w:r>
        <w:t>Volunteer assistant coaches receive a $60 gift card per season coached.</w:t>
      </w:r>
    </w:p>
    <w:p w14:paraId="1DBBE63E" w14:textId="7F528C1F" w:rsidR="001016A2" w:rsidRDefault="001016A2" w:rsidP="001016A2">
      <w:pPr>
        <w:pStyle w:val="ListParagraph"/>
        <w:numPr>
          <w:ilvl w:val="0"/>
          <w:numId w:val="15"/>
        </w:numPr>
        <w:spacing w:after="0"/>
      </w:pPr>
      <w:r>
        <w:t>If an assistant coach is paid, no gift card is awarded.</w:t>
      </w:r>
    </w:p>
    <w:p w14:paraId="4C7C96F0" w14:textId="77777777" w:rsidR="001016A2" w:rsidRDefault="001016A2" w:rsidP="001016A2">
      <w:pPr>
        <w:spacing w:after="0"/>
      </w:pPr>
    </w:p>
    <w:p w14:paraId="62B75ACA" w14:textId="78A93782" w:rsidR="001016A2" w:rsidRDefault="001016A2" w:rsidP="001016A2">
      <w:pPr>
        <w:spacing w:after="0"/>
      </w:pPr>
      <w:r>
        <w:t>2.4 Team Manager Award</w:t>
      </w:r>
    </w:p>
    <w:p w14:paraId="2F22DCE9" w14:textId="4FA38F53" w:rsidR="001016A2" w:rsidRDefault="001016A2" w:rsidP="001016A2">
      <w:pPr>
        <w:pStyle w:val="ListParagraph"/>
        <w:numPr>
          <w:ilvl w:val="0"/>
          <w:numId w:val="17"/>
        </w:numPr>
        <w:spacing w:after="0"/>
      </w:pPr>
      <w:r>
        <w:t>Team Managers receive a $60 gift card per year for their volunteer service.</w:t>
      </w:r>
    </w:p>
    <w:p w14:paraId="6781B534" w14:textId="77777777" w:rsidR="001016A2" w:rsidRDefault="001016A2" w:rsidP="001016A2">
      <w:pPr>
        <w:spacing w:after="0"/>
      </w:pPr>
    </w:p>
    <w:p w14:paraId="76116E91" w14:textId="7D3B5957" w:rsidR="001016A2" w:rsidRDefault="001016A2" w:rsidP="001016A2">
      <w:pPr>
        <w:spacing w:after="0"/>
      </w:pPr>
      <w:r>
        <w:t>2.5 Committee Member Recognition</w:t>
      </w:r>
    </w:p>
    <w:p w14:paraId="15CBB959" w14:textId="6E714A0C" w:rsidR="001016A2" w:rsidRDefault="001016A2" w:rsidP="001016A2">
      <w:pPr>
        <w:pStyle w:val="ListParagraph"/>
        <w:numPr>
          <w:ilvl w:val="0"/>
          <w:numId w:val="18"/>
        </w:numPr>
        <w:spacing w:after="0"/>
      </w:pPr>
      <w:r>
        <w:t>Committee members receive a $120 gift card per season of committee service.</w:t>
      </w:r>
    </w:p>
    <w:p w14:paraId="43924ACC" w14:textId="12B2BCBD" w:rsidR="001016A2" w:rsidRDefault="001016A2" w:rsidP="001016A2">
      <w:pPr>
        <w:pStyle w:val="ListParagraph"/>
        <w:numPr>
          <w:ilvl w:val="0"/>
          <w:numId w:val="18"/>
        </w:numPr>
        <w:spacing w:after="0"/>
      </w:pPr>
      <w:r>
        <w:t xml:space="preserve">At the </w:t>
      </w:r>
      <w:r w:rsidR="009F0FE8">
        <w:t>President</w:t>
      </w:r>
      <w:r>
        <w:t>’s discretion, they may choose to provide a committee dinner in lieu of gift vouchers.</w:t>
      </w:r>
    </w:p>
    <w:p w14:paraId="679D9D84" w14:textId="09CF9EB6" w:rsidR="00866A19" w:rsidRDefault="001016A2" w:rsidP="00011D8C">
      <w:pPr>
        <w:pStyle w:val="Heading2"/>
      </w:pPr>
      <w:r>
        <w:t>3.Club Person of the Year Awards</w:t>
      </w:r>
    </w:p>
    <w:p w14:paraId="15BCF1D9" w14:textId="77777777" w:rsidR="001016A2" w:rsidRDefault="001016A2" w:rsidP="001016A2">
      <w:pPr>
        <w:spacing w:after="0"/>
      </w:pPr>
      <w:r>
        <w:t>3.1 Categories</w:t>
      </w:r>
    </w:p>
    <w:p w14:paraId="0C96CF20" w14:textId="2644A3BA" w:rsidR="001016A2" w:rsidRDefault="001016A2" w:rsidP="001016A2">
      <w:pPr>
        <w:pStyle w:val="ListParagraph"/>
        <w:numPr>
          <w:ilvl w:val="0"/>
          <w:numId w:val="22"/>
        </w:numPr>
        <w:spacing w:after="0"/>
      </w:pPr>
      <w:r>
        <w:t>Junior Club Person of the Year</w:t>
      </w:r>
    </w:p>
    <w:p w14:paraId="1094C86F" w14:textId="06E6CD25" w:rsidR="001016A2" w:rsidRDefault="001016A2" w:rsidP="001016A2">
      <w:pPr>
        <w:pStyle w:val="ListParagraph"/>
        <w:numPr>
          <w:ilvl w:val="0"/>
          <w:numId w:val="22"/>
        </w:numPr>
        <w:spacing w:after="0"/>
      </w:pPr>
      <w:r>
        <w:t>Senior Club Person of the Year</w:t>
      </w:r>
    </w:p>
    <w:p w14:paraId="36D9FA94" w14:textId="77777777" w:rsidR="001016A2" w:rsidRDefault="001016A2" w:rsidP="001016A2">
      <w:pPr>
        <w:spacing w:after="0"/>
      </w:pPr>
    </w:p>
    <w:p w14:paraId="636ED8B4" w14:textId="77777777" w:rsidR="001016A2" w:rsidRDefault="001016A2" w:rsidP="001016A2">
      <w:pPr>
        <w:spacing w:after="0"/>
      </w:pPr>
      <w:r>
        <w:t>3.2 Nomination Process</w:t>
      </w:r>
    </w:p>
    <w:p w14:paraId="2E7C6289" w14:textId="43C03E0A" w:rsidR="001016A2" w:rsidRDefault="001016A2" w:rsidP="001016A2">
      <w:pPr>
        <w:pStyle w:val="ListParagraph"/>
        <w:numPr>
          <w:ilvl w:val="0"/>
          <w:numId w:val="25"/>
        </w:numPr>
        <w:spacing w:after="0"/>
      </w:pPr>
      <w:r>
        <w:t>Nominations are called from the broader club community.</w:t>
      </w:r>
    </w:p>
    <w:p w14:paraId="74DCDFE2" w14:textId="0F6C5B67" w:rsidR="001016A2" w:rsidRDefault="001016A2" w:rsidP="001016A2">
      <w:pPr>
        <w:pStyle w:val="ListParagraph"/>
        <w:numPr>
          <w:ilvl w:val="0"/>
          <w:numId w:val="25"/>
        </w:numPr>
        <w:spacing w:after="0"/>
      </w:pPr>
      <w:r>
        <w:t>Nominations must include details outlining why the nominee deserves the award, with reference to contribution, attitude, service, or leadership.</w:t>
      </w:r>
    </w:p>
    <w:p w14:paraId="5885D131" w14:textId="77777777" w:rsidR="001016A2" w:rsidRDefault="001016A2" w:rsidP="001016A2">
      <w:pPr>
        <w:spacing w:after="0"/>
      </w:pPr>
    </w:p>
    <w:p w14:paraId="20B73AD1" w14:textId="77777777" w:rsidR="001016A2" w:rsidRDefault="001016A2" w:rsidP="001016A2">
      <w:pPr>
        <w:spacing w:after="0"/>
      </w:pPr>
      <w:r>
        <w:t>3.3 Selection Process</w:t>
      </w:r>
    </w:p>
    <w:p w14:paraId="30581AA0" w14:textId="1467EB47" w:rsidR="001016A2" w:rsidRDefault="001016A2" w:rsidP="001016A2">
      <w:pPr>
        <w:pStyle w:val="ListParagraph"/>
        <w:numPr>
          <w:ilvl w:val="1"/>
          <w:numId w:val="27"/>
        </w:numPr>
        <w:spacing w:after="0"/>
        <w:ind w:left="709"/>
      </w:pPr>
      <w:r>
        <w:lastRenderedPageBreak/>
        <w:t>The Committee reviews all nominations.</w:t>
      </w:r>
    </w:p>
    <w:p w14:paraId="3F023687" w14:textId="53289DDD" w:rsidR="001016A2" w:rsidRDefault="001016A2" w:rsidP="001016A2">
      <w:pPr>
        <w:pStyle w:val="ListParagraph"/>
        <w:numPr>
          <w:ilvl w:val="1"/>
          <w:numId w:val="27"/>
        </w:numPr>
        <w:spacing w:after="0"/>
        <w:ind w:left="709"/>
      </w:pPr>
      <w:r>
        <w:t>Decisions are made against the committee-approved criteria for contribution, sportsmanship, teamwork, and community impact.</w:t>
      </w:r>
    </w:p>
    <w:p w14:paraId="39727F9B" w14:textId="44792534" w:rsidR="00866A19" w:rsidRDefault="001016A2" w:rsidP="00011D8C">
      <w:pPr>
        <w:pStyle w:val="Heading2"/>
      </w:pPr>
      <w:r>
        <w:t>4.Team-Based Player Awards</w:t>
      </w:r>
    </w:p>
    <w:p w14:paraId="60118B0C" w14:textId="58F622B2" w:rsidR="001016A2" w:rsidRDefault="001016A2" w:rsidP="001016A2">
      <w:pPr>
        <w:pStyle w:val="ListParagraph"/>
        <w:numPr>
          <w:ilvl w:val="1"/>
          <w:numId w:val="29"/>
        </w:numPr>
        <w:ind w:left="709"/>
      </w:pPr>
      <w:r>
        <w:t>Each team is to present two player awards at the end-of-season presentation.</w:t>
      </w:r>
    </w:p>
    <w:p w14:paraId="1C104319" w14:textId="117ADC96" w:rsidR="001016A2" w:rsidRDefault="001016A2" w:rsidP="001016A2">
      <w:pPr>
        <w:pStyle w:val="ListParagraph"/>
        <w:numPr>
          <w:ilvl w:val="1"/>
          <w:numId w:val="29"/>
        </w:numPr>
        <w:ind w:left="709"/>
      </w:pPr>
      <w:r>
        <w:t>Awards are given at the coach’s discretion.</w:t>
      </w:r>
    </w:p>
    <w:p w14:paraId="36EAD399" w14:textId="4733F74F" w:rsidR="001016A2" w:rsidRDefault="001016A2" w:rsidP="001016A2">
      <w:pPr>
        <w:pStyle w:val="ListParagraph"/>
        <w:numPr>
          <w:ilvl w:val="1"/>
          <w:numId w:val="29"/>
        </w:numPr>
        <w:ind w:left="709"/>
      </w:pPr>
      <w:r>
        <w:t>Award names may be designated by the coach and may acknowledge areas such as improvement, dedication, team spirit, performance, or sportsmanship.</w:t>
      </w:r>
    </w:p>
    <w:p w14:paraId="6687C96A" w14:textId="4EDD0AB6" w:rsidR="00011D8C" w:rsidRDefault="001016A2" w:rsidP="001016A2">
      <w:pPr>
        <w:pStyle w:val="Heading2"/>
      </w:pPr>
      <w:r>
        <w:t>5.Review and Amendments</w:t>
      </w:r>
    </w:p>
    <w:p w14:paraId="79FF01E0" w14:textId="5760B772" w:rsidR="001016A2" w:rsidRDefault="001016A2" w:rsidP="001016A2">
      <w:pPr>
        <w:pStyle w:val="ListParagraph"/>
        <w:numPr>
          <w:ilvl w:val="1"/>
          <w:numId w:val="31"/>
        </w:numPr>
        <w:ind w:left="709"/>
      </w:pPr>
      <w:r>
        <w:t>This policy may be reviewed annually by the Committee.</w:t>
      </w:r>
    </w:p>
    <w:p w14:paraId="46F7DADF" w14:textId="20D29D19" w:rsidR="001016A2" w:rsidRDefault="001016A2" w:rsidP="001016A2">
      <w:pPr>
        <w:pStyle w:val="ListParagraph"/>
        <w:numPr>
          <w:ilvl w:val="1"/>
          <w:numId w:val="31"/>
        </w:numPr>
        <w:ind w:left="709"/>
      </w:pPr>
      <w:r>
        <w:t>Amendments may be made to reflect budget, volunteer numbers, or club priorities.</w:t>
      </w:r>
    </w:p>
    <w:p w14:paraId="2D947774" w14:textId="77777777" w:rsidR="001016A2" w:rsidRDefault="001016A2" w:rsidP="001016A2"/>
    <w:p w14:paraId="33B759D5" w14:textId="77777777" w:rsidR="001016A2" w:rsidRDefault="001016A2" w:rsidP="001016A2">
      <w:r>
        <w:t>Approved by: Murrumbeena Netball Club Committee</w:t>
      </w:r>
    </w:p>
    <w:p w14:paraId="5160E659" w14:textId="1D85086C" w:rsidR="001016A2" w:rsidRPr="001016A2" w:rsidRDefault="001016A2" w:rsidP="001016A2">
      <w:r>
        <w:t>Effective Date: 14/11/2025</w:t>
      </w:r>
    </w:p>
    <w:sectPr w:rsidR="001016A2" w:rsidRPr="001016A2" w:rsidSect="004949D8">
      <w:headerReference w:type="default" r:id="rId7"/>
      <w:footerReference w:type="default" r:id="rId8"/>
      <w:pgSz w:w="11906" w:h="16838"/>
      <w:pgMar w:top="2375"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EF0F4" w14:textId="77777777" w:rsidR="00307E51" w:rsidRDefault="00307E51" w:rsidP="007F0708">
      <w:pPr>
        <w:spacing w:after="0"/>
      </w:pPr>
      <w:r>
        <w:separator/>
      </w:r>
    </w:p>
  </w:endnote>
  <w:endnote w:type="continuationSeparator" w:id="0">
    <w:p w14:paraId="3420ADB3" w14:textId="77777777" w:rsidR="00307E51" w:rsidRDefault="00307E51" w:rsidP="007F0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484373"/>
      <w:docPartObj>
        <w:docPartGallery w:val="Page Numbers (Bottom of Page)"/>
        <w:docPartUnique/>
      </w:docPartObj>
    </w:sdtPr>
    <w:sdtContent>
      <w:sdt>
        <w:sdtPr>
          <w:id w:val="-1769616900"/>
          <w:docPartObj>
            <w:docPartGallery w:val="Page Numbers (Top of Page)"/>
            <w:docPartUnique/>
          </w:docPartObj>
        </w:sdtPr>
        <w:sdtContent>
          <w:p w14:paraId="2F7DC08E" w14:textId="666F3707" w:rsidR="002C6AC4" w:rsidRDefault="004949D8" w:rsidP="00011D8C">
            <w:pPr>
              <w:pStyle w:val="Footer"/>
            </w:pPr>
            <w:r w:rsidRPr="00866A19">
              <w:rPr>
                <w:noProof/>
              </w:rPr>
              <w:drawing>
                <wp:anchor distT="0" distB="0" distL="114300" distR="114300" simplePos="0" relativeHeight="251663360" behindDoc="0" locked="0" layoutInCell="1" allowOverlap="1" wp14:anchorId="47E95C0A" wp14:editId="0CAB1C06">
                  <wp:simplePos x="0" y="0"/>
                  <wp:positionH relativeFrom="column">
                    <wp:posOffset>-34289</wp:posOffset>
                  </wp:positionH>
                  <wp:positionV relativeFrom="paragraph">
                    <wp:posOffset>71120</wp:posOffset>
                  </wp:positionV>
                  <wp:extent cx="982980" cy="257087"/>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985961" cy="257867"/>
                          </a:xfrm>
                          <a:prstGeom prst="rect">
                            <a:avLst/>
                          </a:prstGeom>
                        </pic:spPr>
                      </pic:pic>
                    </a:graphicData>
                  </a:graphic>
                  <wp14:sizeRelH relativeFrom="page">
                    <wp14:pctWidth>0</wp14:pctWidth>
                  </wp14:sizeRelH>
                  <wp14:sizeRelV relativeFrom="page">
                    <wp14:pctHeight>0</wp14:pctHeight>
                  </wp14:sizeRelV>
                </wp:anchor>
              </w:drawing>
            </w:r>
            <w:r w:rsidRPr="00866A19">
              <w:rPr>
                <w:noProof/>
              </w:rPr>
              <mc:AlternateContent>
                <mc:Choice Requires="wps">
                  <w:drawing>
                    <wp:anchor distT="0" distB="0" distL="114300" distR="114300" simplePos="0" relativeHeight="251665408" behindDoc="0" locked="0" layoutInCell="1" allowOverlap="1" wp14:anchorId="653EE9DC" wp14:editId="6E0B22D4">
                      <wp:simplePos x="0" y="0"/>
                      <wp:positionH relativeFrom="column">
                        <wp:posOffset>-8890</wp:posOffset>
                      </wp:positionH>
                      <wp:positionV relativeFrom="page">
                        <wp:posOffset>10031095</wp:posOffset>
                      </wp:positionV>
                      <wp:extent cx="6212840" cy="0"/>
                      <wp:effectExtent l="0" t="0" r="0" b="0"/>
                      <wp:wrapNone/>
                      <wp:docPr id="51" name="Straight Connector 51"/>
                      <wp:cNvGraphicFramePr/>
                      <a:graphic xmlns:a="http://schemas.openxmlformats.org/drawingml/2006/main">
                        <a:graphicData uri="http://schemas.microsoft.com/office/word/2010/wordprocessingShape">
                          <wps:wsp>
                            <wps:cNvCnPr/>
                            <wps:spPr>
                              <a:xfrm>
                                <a:off x="0" y="0"/>
                                <a:ext cx="6212840" cy="0"/>
                              </a:xfrm>
                              <a:prstGeom prst="line">
                                <a:avLst/>
                              </a:prstGeom>
                              <a:ln w="9525">
                                <a:solidFill>
                                  <a:srgbClr val="8823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E13C4" id="Straight Connector 5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pt,789.85pt" to="488.5pt,7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" strokecolor="#882345">
                      <v:stroke joinstyle="miter"/>
                      <w10:wrap anchory="page"/>
                    </v:line>
                  </w:pict>
                </mc:Fallback>
              </mc:AlternateContent>
            </w:r>
            <w:r w:rsidR="00866A19" w:rsidRPr="00866A19">
              <w:t>MNC</w:t>
            </w:r>
            <w:r w:rsidR="00866A19" w:rsidRPr="00866A19">
              <w:softHyphen/>
              <w:t>_</w:t>
            </w:r>
            <w:proofErr w:type="spellStart"/>
            <w:r w:rsidR="001016A2">
              <w:t>End_Of_Year_Award</w:t>
            </w:r>
            <w:r w:rsidR="00011D8C">
              <w:t>_Policy</w:t>
            </w:r>
            <w:proofErr w:type="spellEnd"/>
            <w:r w:rsidR="00011D8C">
              <w:t xml:space="preserve"> _V1                                                                      </w:t>
            </w:r>
            <w:r w:rsidR="002C6AC4">
              <w:t xml:space="preserve">Page </w:t>
            </w:r>
            <w:r w:rsidR="002C6AC4">
              <w:rPr>
                <w:sz w:val="24"/>
                <w:szCs w:val="24"/>
              </w:rPr>
              <w:fldChar w:fldCharType="begin"/>
            </w:r>
            <w:r w:rsidR="002C6AC4">
              <w:instrText xml:space="preserve"> PAGE </w:instrText>
            </w:r>
            <w:r w:rsidR="002C6AC4">
              <w:rPr>
                <w:sz w:val="24"/>
                <w:szCs w:val="24"/>
              </w:rPr>
              <w:fldChar w:fldCharType="separate"/>
            </w:r>
            <w:r w:rsidR="002C6AC4">
              <w:rPr>
                <w:noProof/>
              </w:rPr>
              <w:t>2</w:t>
            </w:r>
            <w:r w:rsidR="002C6AC4">
              <w:rPr>
                <w:sz w:val="24"/>
                <w:szCs w:val="24"/>
              </w:rPr>
              <w:fldChar w:fldCharType="end"/>
            </w:r>
            <w:r w:rsidR="002C6AC4">
              <w:t xml:space="preserve"> of </w:t>
            </w:r>
            <w:r w:rsidR="002C6AC4">
              <w:rPr>
                <w:sz w:val="24"/>
                <w:szCs w:val="24"/>
              </w:rPr>
              <w:fldChar w:fldCharType="begin"/>
            </w:r>
            <w:r w:rsidR="002C6AC4">
              <w:instrText xml:space="preserve"> NUMPAGES  </w:instrText>
            </w:r>
            <w:r w:rsidR="002C6AC4">
              <w:rPr>
                <w:sz w:val="24"/>
                <w:szCs w:val="24"/>
              </w:rPr>
              <w:fldChar w:fldCharType="separate"/>
            </w:r>
            <w:r w:rsidR="002C6AC4">
              <w:rPr>
                <w:noProof/>
              </w:rPr>
              <w:t>2</w:t>
            </w:r>
            <w:r w:rsidR="002C6AC4">
              <w:rPr>
                <w:sz w:val="24"/>
                <w:szCs w:val="24"/>
              </w:rPr>
              <w:fldChar w:fldCharType="end"/>
            </w:r>
          </w:p>
        </w:sdtContent>
      </w:sdt>
    </w:sdtContent>
  </w:sdt>
  <w:p w14:paraId="527464B1" w14:textId="71FA6EE8" w:rsidR="007F0708" w:rsidRDefault="007F0708" w:rsidP="00011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28DFC" w14:textId="77777777" w:rsidR="00307E51" w:rsidRDefault="00307E51" w:rsidP="007F0708">
      <w:pPr>
        <w:spacing w:after="0"/>
      </w:pPr>
      <w:r>
        <w:separator/>
      </w:r>
    </w:p>
  </w:footnote>
  <w:footnote w:type="continuationSeparator" w:id="0">
    <w:p w14:paraId="412A48AB" w14:textId="77777777" w:rsidR="00307E51" w:rsidRDefault="00307E51" w:rsidP="007F0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A282" w14:textId="2BCA9375" w:rsidR="007F0708" w:rsidRDefault="007F0708" w:rsidP="007F0708">
    <w:pPr>
      <w:ind w:left="-993"/>
    </w:pPr>
    <w:r>
      <w:rPr>
        <w:noProof/>
      </w:rPr>
      <mc:AlternateContent>
        <mc:Choice Requires="wps">
          <w:drawing>
            <wp:anchor distT="0" distB="0" distL="114300" distR="114300" simplePos="0" relativeHeight="251661312" behindDoc="0" locked="0" layoutInCell="1" allowOverlap="1" wp14:anchorId="14B85F37" wp14:editId="1587C1DA">
              <wp:simplePos x="0" y="0"/>
              <wp:positionH relativeFrom="column">
                <wp:posOffset>-6748</wp:posOffset>
              </wp:positionH>
              <wp:positionV relativeFrom="page">
                <wp:posOffset>1412240</wp:posOffset>
              </wp:positionV>
              <wp:extent cx="6213143"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213143" cy="0"/>
                      </a:xfrm>
                      <a:prstGeom prst="line">
                        <a:avLst/>
                      </a:prstGeom>
                      <a:ln w="9525">
                        <a:solidFill>
                          <a:srgbClr val="8823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A07FE"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55pt,111.2pt" to="488.6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" strokecolor="#882345">
              <v:stroke joinstyle="miter"/>
              <w10:wrap anchory="page"/>
            </v:line>
          </w:pict>
        </mc:Fallback>
      </mc:AlternateContent>
    </w:r>
    <w:r w:rsidRPr="007F0708">
      <w:rPr>
        <w:noProof/>
      </w:rPr>
      <w:drawing>
        <wp:inline distT="0" distB="0" distL="0" distR="0" wp14:anchorId="7ED62DA0" wp14:editId="7EE964F6">
          <wp:extent cx="3722777" cy="1173708"/>
          <wp:effectExtent l="0" t="0" r="0" b="0"/>
          <wp:docPr id="267" name="Picture 26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27661" cy="1206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582D66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2B68A0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B140B5"/>
    <w:multiLevelType w:val="hybridMultilevel"/>
    <w:tmpl w:val="AAA4ED9C"/>
    <w:lvl w:ilvl="0" w:tplc="CDEC5560">
      <w:numFmt w:val="bullet"/>
      <w:lvlText w:val="-"/>
      <w:lvlJc w:val="left"/>
      <w:pPr>
        <w:ind w:left="720" w:hanging="36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F4B75"/>
    <w:multiLevelType w:val="hybridMultilevel"/>
    <w:tmpl w:val="CD18BAAE"/>
    <w:lvl w:ilvl="0" w:tplc="05BC7298">
      <w:numFmt w:val="bullet"/>
      <w:lvlText w:val="-"/>
      <w:lvlJc w:val="left"/>
      <w:pPr>
        <w:ind w:left="720" w:hanging="36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4F094E"/>
    <w:multiLevelType w:val="hybridMultilevel"/>
    <w:tmpl w:val="54C46846"/>
    <w:lvl w:ilvl="0" w:tplc="9D66C0F2">
      <w:start w:val="1"/>
      <w:numFmt w:val="decimal"/>
      <w:pStyle w:val="BulletPoint"/>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 w15:restartNumberingAfterBreak="0">
    <w:nsid w:val="0B881BB8"/>
    <w:multiLevelType w:val="hybridMultilevel"/>
    <w:tmpl w:val="C8A27D8C"/>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F944BF"/>
    <w:multiLevelType w:val="hybridMultilevel"/>
    <w:tmpl w:val="F17E045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802B99"/>
    <w:multiLevelType w:val="hybridMultilevel"/>
    <w:tmpl w:val="C27A7972"/>
    <w:lvl w:ilvl="0" w:tplc="0A1AF46E">
      <w:numFmt w:val="bullet"/>
      <w:lvlText w:val="-"/>
      <w:lvlJc w:val="left"/>
      <w:pPr>
        <w:ind w:left="720" w:hanging="36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F100D4"/>
    <w:multiLevelType w:val="hybridMultilevel"/>
    <w:tmpl w:val="034CE4C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6716E6"/>
    <w:multiLevelType w:val="hybridMultilevel"/>
    <w:tmpl w:val="CF8E1774"/>
    <w:lvl w:ilvl="0" w:tplc="04BAA4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A179E"/>
    <w:multiLevelType w:val="hybridMultilevel"/>
    <w:tmpl w:val="4F7247D6"/>
    <w:lvl w:ilvl="0" w:tplc="0A1AF46E">
      <w:numFmt w:val="bullet"/>
      <w:lvlText w:val="-"/>
      <w:lvlJc w:val="left"/>
      <w:pPr>
        <w:ind w:left="720" w:hanging="36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393784"/>
    <w:multiLevelType w:val="hybridMultilevel"/>
    <w:tmpl w:val="0450E47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BA629E"/>
    <w:multiLevelType w:val="hybridMultilevel"/>
    <w:tmpl w:val="81BED40E"/>
    <w:lvl w:ilvl="0" w:tplc="0A1AF46E">
      <w:numFmt w:val="bullet"/>
      <w:lvlText w:val="-"/>
      <w:lvlJc w:val="left"/>
      <w:pPr>
        <w:ind w:left="720" w:hanging="36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DB7579"/>
    <w:multiLevelType w:val="multilevel"/>
    <w:tmpl w:val="131EEC6C"/>
    <w:lvl w:ilvl="0">
      <w:start w:val="1"/>
      <w:numFmt w:val="decimal"/>
      <w:lvlText w:val="Table %1."/>
      <w:lvlJc w:val="left"/>
      <w:pPr>
        <w:ind w:left="1134" w:hanging="1134"/>
      </w:pPr>
      <w:rPr>
        <w:rFonts w:hint="default"/>
        <w:b/>
        <w:i w:val="0"/>
        <w:caps w:val="0"/>
        <w:color w:val="4472C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586423"/>
    <w:multiLevelType w:val="hybridMultilevel"/>
    <w:tmpl w:val="04161F96"/>
    <w:lvl w:ilvl="0" w:tplc="0C090001">
      <w:start w:val="1"/>
      <w:numFmt w:val="bullet"/>
      <w:lvlText w:val=""/>
      <w:lvlJc w:val="left"/>
      <w:pPr>
        <w:ind w:left="720" w:hanging="360"/>
      </w:pPr>
      <w:rPr>
        <w:rFonts w:ascii="Symbol" w:hAnsi="Symbol" w:hint="default"/>
      </w:rPr>
    </w:lvl>
    <w:lvl w:ilvl="1" w:tplc="4288B41A">
      <w:numFmt w:val="bullet"/>
      <w:lvlText w:val="-"/>
      <w:lvlJc w:val="left"/>
      <w:pPr>
        <w:ind w:left="1440" w:hanging="360"/>
      </w:pPr>
      <w:rPr>
        <w:rFonts w:ascii="Helvetica" w:eastAsiaTheme="minorHAnsi" w:hAnsi="Helvetica" w:cs="Helvetic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025E98"/>
    <w:multiLevelType w:val="hybridMultilevel"/>
    <w:tmpl w:val="8F4A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9B4540"/>
    <w:multiLevelType w:val="hybridMultilevel"/>
    <w:tmpl w:val="D57EDB0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5A5C5C"/>
    <w:multiLevelType w:val="hybridMultilevel"/>
    <w:tmpl w:val="06066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DA29A7"/>
    <w:multiLevelType w:val="hybridMultilevel"/>
    <w:tmpl w:val="AE161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4B573E"/>
    <w:multiLevelType w:val="hybridMultilevel"/>
    <w:tmpl w:val="518A9882"/>
    <w:lvl w:ilvl="0" w:tplc="0A1AF46E">
      <w:numFmt w:val="bullet"/>
      <w:lvlText w:val="-"/>
      <w:lvlJc w:val="left"/>
      <w:pPr>
        <w:ind w:left="720" w:hanging="36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0C4D38"/>
    <w:multiLevelType w:val="hybridMultilevel"/>
    <w:tmpl w:val="5320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DFE53F4"/>
    <w:multiLevelType w:val="hybridMultilevel"/>
    <w:tmpl w:val="EDB85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735215"/>
    <w:multiLevelType w:val="hybridMultilevel"/>
    <w:tmpl w:val="1C5E8D6E"/>
    <w:lvl w:ilvl="0" w:tplc="FA78551A">
      <w:numFmt w:val="bullet"/>
      <w:lvlText w:val="-"/>
      <w:lvlJc w:val="left"/>
      <w:pPr>
        <w:ind w:left="720" w:hanging="360"/>
      </w:pPr>
      <w:rPr>
        <w:rFonts w:ascii="Helvetica" w:eastAsiaTheme="minorHAnsi"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B11085"/>
    <w:multiLevelType w:val="hybridMultilevel"/>
    <w:tmpl w:val="D2DA7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DE30B9"/>
    <w:multiLevelType w:val="hybridMultilevel"/>
    <w:tmpl w:val="B6F45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FC6630"/>
    <w:multiLevelType w:val="hybridMultilevel"/>
    <w:tmpl w:val="31DC1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1C5354"/>
    <w:multiLevelType w:val="hybridMultilevel"/>
    <w:tmpl w:val="01E62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D251AF"/>
    <w:multiLevelType w:val="hybridMultilevel"/>
    <w:tmpl w:val="C6B00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F559E9"/>
    <w:multiLevelType w:val="hybridMultilevel"/>
    <w:tmpl w:val="64046F1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CE70942"/>
    <w:multiLevelType w:val="hybridMultilevel"/>
    <w:tmpl w:val="7B94759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13450323">
    <w:abstractNumId w:val="13"/>
  </w:num>
  <w:num w:numId="2" w16cid:durableId="1004013858">
    <w:abstractNumId w:val="13"/>
  </w:num>
  <w:num w:numId="3" w16cid:durableId="938758343">
    <w:abstractNumId w:val="9"/>
  </w:num>
  <w:num w:numId="4" w16cid:durableId="369917650">
    <w:abstractNumId w:val="4"/>
  </w:num>
  <w:num w:numId="5" w16cid:durableId="2097558432">
    <w:abstractNumId w:val="1"/>
  </w:num>
  <w:num w:numId="6" w16cid:durableId="487139647">
    <w:abstractNumId w:val="0"/>
  </w:num>
  <w:num w:numId="7" w16cid:durableId="968322093">
    <w:abstractNumId w:val="17"/>
  </w:num>
  <w:num w:numId="8" w16cid:durableId="868420911">
    <w:abstractNumId w:val="2"/>
  </w:num>
  <w:num w:numId="9" w16cid:durableId="535120002">
    <w:abstractNumId w:val="6"/>
  </w:num>
  <w:num w:numId="10" w16cid:durableId="776874211">
    <w:abstractNumId w:val="24"/>
  </w:num>
  <w:num w:numId="11" w16cid:durableId="192614166">
    <w:abstractNumId w:val="22"/>
  </w:num>
  <w:num w:numId="12" w16cid:durableId="2118862863">
    <w:abstractNumId w:val="28"/>
  </w:num>
  <w:num w:numId="13" w16cid:durableId="1620530967">
    <w:abstractNumId w:val="21"/>
  </w:num>
  <w:num w:numId="14" w16cid:durableId="146752779">
    <w:abstractNumId w:val="3"/>
  </w:num>
  <w:num w:numId="15" w16cid:durableId="1355501050">
    <w:abstractNumId w:val="29"/>
  </w:num>
  <w:num w:numId="16" w16cid:durableId="445120553">
    <w:abstractNumId w:val="23"/>
  </w:num>
  <w:num w:numId="17" w16cid:durableId="356393385">
    <w:abstractNumId w:val="18"/>
  </w:num>
  <w:num w:numId="18" w16cid:durableId="354814577">
    <w:abstractNumId w:val="20"/>
  </w:num>
  <w:num w:numId="19" w16cid:durableId="148636651">
    <w:abstractNumId w:val="7"/>
  </w:num>
  <w:num w:numId="20" w16cid:durableId="327634617">
    <w:abstractNumId w:val="19"/>
  </w:num>
  <w:num w:numId="21" w16cid:durableId="270826201">
    <w:abstractNumId w:val="10"/>
  </w:num>
  <w:num w:numId="22" w16cid:durableId="2109502264">
    <w:abstractNumId w:val="8"/>
  </w:num>
  <w:num w:numId="23" w16cid:durableId="618681235">
    <w:abstractNumId w:val="26"/>
  </w:num>
  <w:num w:numId="24" w16cid:durableId="1167289782">
    <w:abstractNumId w:val="12"/>
  </w:num>
  <w:num w:numId="25" w16cid:durableId="1894541353">
    <w:abstractNumId w:val="14"/>
  </w:num>
  <w:num w:numId="26" w16cid:durableId="1018972414">
    <w:abstractNumId w:val="27"/>
  </w:num>
  <w:num w:numId="27" w16cid:durableId="2072536837">
    <w:abstractNumId w:val="11"/>
  </w:num>
  <w:num w:numId="28" w16cid:durableId="1806895840">
    <w:abstractNumId w:val="25"/>
  </w:num>
  <w:num w:numId="29" w16cid:durableId="1814978845">
    <w:abstractNumId w:val="16"/>
  </w:num>
  <w:num w:numId="30" w16cid:durableId="985744219">
    <w:abstractNumId w:val="15"/>
  </w:num>
  <w:num w:numId="31" w16cid:durableId="699621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708"/>
    <w:rsid w:val="00011D8C"/>
    <w:rsid w:val="001016A2"/>
    <w:rsid w:val="00245B8A"/>
    <w:rsid w:val="002C6AC4"/>
    <w:rsid w:val="00307E51"/>
    <w:rsid w:val="0039070C"/>
    <w:rsid w:val="00493B16"/>
    <w:rsid w:val="004949D8"/>
    <w:rsid w:val="005C72DC"/>
    <w:rsid w:val="00640361"/>
    <w:rsid w:val="006753C3"/>
    <w:rsid w:val="007F0708"/>
    <w:rsid w:val="00866A19"/>
    <w:rsid w:val="0088227E"/>
    <w:rsid w:val="00984D4F"/>
    <w:rsid w:val="009F0FE8"/>
    <w:rsid w:val="00B93F7C"/>
    <w:rsid w:val="00C13B92"/>
    <w:rsid w:val="00C21106"/>
    <w:rsid w:val="00CF137D"/>
    <w:rsid w:val="00D1117B"/>
    <w:rsid w:val="00D32B01"/>
    <w:rsid w:val="00E8070B"/>
    <w:rsid w:val="00F06982"/>
    <w:rsid w:val="00FF5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C1A1"/>
  <w15:chartTrackingRefBased/>
  <w15:docId w15:val="{0A95029F-F041-4085-9975-F9F8523E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66A19"/>
    <w:pPr>
      <w:spacing w:after="240"/>
      <w:ind w:right="720"/>
    </w:pPr>
    <w:rPr>
      <w:rFonts w:ascii="Helvetica" w:hAnsi="Helvetica"/>
      <w:sz w:val="24"/>
      <w:szCs w:val="28"/>
      <w:lang w:val="en-US"/>
    </w:rPr>
  </w:style>
  <w:style w:type="paragraph" w:styleId="Heading1">
    <w:name w:val="heading 1"/>
    <w:basedOn w:val="Normal"/>
    <w:next w:val="Normal"/>
    <w:link w:val="Heading1Char"/>
    <w:autoRedefine/>
    <w:uiPriority w:val="9"/>
    <w:qFormat/>
    <w:rsid w:val="002C6AC4"/>
    <w:pPr>
      <w:keepNext/>
      <w:keepLines/>
      <w:pageBreakBefore/>
      <w:spacing w:before="240" w:after="480"/>
      <w:outlineLvl w:val="0"/>
    </w:pPr>
    <w:rPr>
      <w:rFonts w:eastAsiaTheme="majorEastAsia" w:cstheme="majorBidi"/>
      <w:b/>
      <w:bCs/>
      <w:sz w:val="40"/>
      <w:szCs w:val="90"/>
      <w:lang w:val="en-AU"/>
    </w:rPr>
  </w:style>
  <w:style w:type="paragraph" w:styleId="Heading2">
    <w:name w:val="heading 2"/>
    <w:basedOn w:val="Normal"/>
    <w:next w:val="Normal"/>
    <w:link w:val="Heading2Char"/>
    <w:autoRedefine/>
    <w:uiPriority w:val="1"/>
    <w:qFormat/>
    <w:rsid w:val="00866A19"/>
    <w:pPr>
      <w:keepNext/>
      <w:keepLines/>
      <w:spacing w:before="360" w:after="120"/>
      <w:ind w:right="0"/>
      <w:outlineLvl w:val="1"/>
    </w:pPr>
    <w:rPr>
      <w:rFonts w:eastAsiaTheme="majorEastAsia" w:cstheme="majorBidi"/>
      <w:b/>
      <w:color w:val="882345"/>
      <w:sz w:val="28"/>
      <w:szCs w:val="72"/>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866A19"/>
    <w:rPr>
      <w:rFonts w:ascii="Helvetica" w:eastAsiaTheme="majorEastAsia" w:hAnsi="Helvetica" w:cstheme="majorBidi"/>
      <w:b/>
      <w:color w:val="882345"/>
      <w:sz w:val="28"/>
      <w:szCs w:val="72"/>
      <w:u w:val="single"/>
    </w:rPr>
  </w:style>
  <w:style w:type="character" w:customStyle="1" w:styleId="Heading1Char">
    <w:name w:val="Heading 1 Char"/>
    <w:basedOn w:val="DefaultParagraphFont"/>
    <w:link w:val="Heading1"/>
    <w:uiPriority w:val="9"/>
    <w:rsid w:val="002C6AC4"/>
    <w:rPr>
      <w:rFonts w:ascii="Helvetica" w:eastAsiaTheme="majorEastAsia" w:hAnsi="Helvetica" w:cstheme="majorBidi"/>
      <w:b/>
      <w:bCs/>
      <w:sz w:val="40"/>
      <w:szCs w:val="90"/>
    </w:rPr>
  </w:style>
  <w:style w:type="paragraph" w:styleId="TOC1">
    <w:name w:val="toc 1"/>
    <w:basedOn w:val="TOC2"/>
    <w:next w:val="Normal"/>
    <w:uiPriority w:val="39"/>
    <w:rsid w:val="0039070C"/>
    <w:pPr>
      <w:pBdr>
        <w:top w:val="single" w:sz="18" w:space="6" w:color="auto"/>
        <w:between w:val="single" w:sz="18" w:space="6" w:color="000000" w:themeColor="text1"/>
      </w:pBdr>
      <w:tabs>
        <w:tab w:val="right" w:pos="10546"/>
      </w:tabs>
      <w:spacing w:before="120" w:after="120"/>
      <w:ind w:left="5273"/>
      <w:contextualSpacing/>
    </w:pPr>
    <w:rPr>
      <w:rFonts w:ascii="Lato" w:hAnsi="Lato"/>
      <w:b/>
      <w:noProof/>
      <w:color w:val="000000" w:themeColor="text1"/>
      <w:szCs w:val="24"/>
    </w:rPr>
  </w:style>
  <w:style w:type="paragraph" w:styleId="TOC2">
    <w:name w:val="toc 2"/>
    <w:basedOn w:val="Normal"/>
    <w:next w:val="Normal"/>
    <w:autoRedefine/>
    <w:uiPriority w:val="39"/>
    <w:semiHidden/>
    <w:unhideWhenUsed/>
    <w:rsid w:val="0039070C"/>
    <w:pPr>
      <w:spacing w:after="100"/>
      <w:ind w:left="220"/>
    </w:pPr>
  </w:style>
  <w:style w:type="paragraph" w:styleId="ListParagraph">
    <w:name w:val="List Paragraph"/>
    <w:basedOn w:val="Normal"/>
    <w:uiPriority w:val="34"/>
    <w:rsid w:val="002C6AC4"/>
    <w:pPr>
      <w:ind w:left="720"/>
      <w:contextualSpacing/>
    </w:pPr>
  </w:style>
  <w:style w:type="paragraph" w:customStyle="1" w:styleId="BulletPoint">
    <w:name w:val="Bullet Point"/>
    <w:basedOn w:val="ListParagraph"/>
    <w:autoRedefine/>
    <w:uiPriority w:val="1"/>
    <w:qFormat/>
    <w:rsid w:val="00493B16"/>
    <w:pPr>
      <w:numPr>
        <w:numId w:val="4"/>
      </w:numPr>
      <w:spacing w:before="120" w:after="120"/>
      <w:ind w:right="0"/>
      <w:contextualSpacing w:val="0"/>
    </w:pPr>
  </w:style>
  <w:style w:type="paragraph" w:customStyle="1" w:styleId="Indent">
    <w:name w:val="Indent"/>
    <w:basedOn w:val="BulletPoint"/>
    <w:autoRedefine/>
    <w:uiPriority w:val="1"/>
    <w:qFormat/>
    <w:rsid w:val="00493B16"/>
    <w:pPr>
      <w:ind w:left="1071" w:hanging="357"/>
    </w:pPr>
  </w:style>
  <w:style w:type="paragraph" w:styleId="Footer">
    <w:name w:val="footer"/>
    <w:basedOn w:val="Normal"/>
    <w:link w:val="FooterChar"/>
    <w:autoRedefine/>
    <w:uiPriority w:val="99"/>
    <w:unhideWhenUsed/>
    <w:qFormat/>
    <w:rsid w:val="00011D8C"/>
    <w:pPr>
      <w:ind w:right="0"/>
      <w:jc w:val="right"/>
    </w:pPr>
    <w:rPr>
      <w:sz w:val="18"/>
    </w:rPr>
  </w:style>
  <w:style w:type="character" w:customStyle="1" w:styleId="FooterChar">
    <w:name w:val="Footer Char"/>
    <w:basedOn w:val="DefaultParagraphFont"/>
    <w:link w:val="Footer"/>
    <w:uiPriority w:val="99"/>
    <w:rsid w:val="00011D8C"/>
    <w:rPr>
      <w:rFonts w:ascii="Helvetica" w:hAnsi="Helvetica"/>
      <w:sz w:val="18"/>
      <w:szCs w:val="28"/>
      <w:lang w:val="en-US"/>
    </w:rPr>
  </w:style>
  <w:style w:type="character" w:styleId="Hyperlink">
    <w:name w:val="Hyperlink"/>
    <w:basedOn w:val="DefaultParagraphFont"/>
    <w:uiPriority w:val="99"/>
    <w:unhideWhenUsed/>
    <w:qFormat/>
    <w:rsid w:val="007F0708"/>
    <w:rPr>
      <w:rFonts w:ascii="Helvetica" w:hAnsi="Helvetica"/>
      <w:color w:val="882345"/>
      <w:sz w:val="24"/>
      <w:u w:val="single"/>
    </w:rPr>
  </w:style>
  <w:style w:type="paragraph" w:customStyle="1" w:styleId="Address">
    <w:name w:val="Address"/>
    <w:basedOn w:val="Normal"/>
    <w:autoRedefine/>
    <w:uiPriority w:val="1"/>
    <w:qFormat/>
    <w:rsid w:val="0088227E"/>
    <w:pPr>
      <w:spacing w:after="120"/>
      <w:ind w:right="0"/>
      <w:jc w:val="right"/>
    </w:pPr>
    <w:rPr>
      <w:color w:val="000000" w:themeColor="text1"/>
    </w:rPr>
  </w:style>
  <w:style w:type="paragraph" w:customStyle="1" w:styleId="Name">
    <w:name w:val="Name"/>
    <w:basedOn w:val="Normal"/>
    <w:next w:val="Normal"/>
    <w:autoRedefine/>
    <w:uiPriority w:val="1"/>
    <w:qFormat/>
    <w:rsid w:val="00866A19"/>
    <w:pPr>
      <w:spacing w:before="360" w:after="0"/>
      <w:ind w:right="0"/>
    </w:pPr>
  </w:style>
  <w:style w:type="paragraph" w:styleId="Date">
    <w:name w:val="Date"/>
    <w:basedOn w:val="Normal"/>
    <w:next w:val="Normal"/>
    <w:link w:val="DateChar"/>
    <w:autoRedefine/>
    <w:uiPriority w:val="99"/>
    <w:qFormat/>
    <w:rsid w:val="00493B16"/>
    <w:pPr>
      <w:spacing w:after="360"/>
      <w:ind w:right="0"/>
    </w:pPr>
  </w:style>
  <w:style w:type="character" w:customStyle="1" w:styleId="DateChar">
    <w:name w:val="Date Char"/>
    <w:basedOn w:val="DefaultParagraphFont"/>
    <w:link w:val="Date"/>
    <w:uiPriority w:val="99"/>
    <w:rsid w:val="00493B16"/>
    <w:rPr>
      <w:rFonts w:ascii="Helvetica" w:hAnsi="Helvetica"/>
      <w:sz w:val="24"/>
      <w:szCs w:val="28"/>
      <w:lang w:val="en-US"/>
    </w:rPr>
  </w:style>
  <w:style w:type="paragraph" w:styleId="Salutation">
    <w:name w:val="Salutation"/>
    <w:basedOn w:val="Normal"/>
    <w:next w:val="Normal"/>
    <w:link w:val="SalutationChar"/>
    <w:autoRedefine/>
    <w:uiPriority w:val="99"/>
    <w:qFormat/>
    <w:rsid w:val="00493B16"/>
    <w:pPr>
      <w:spacing w:before="480" w:after="480"/>
      <w:ind w:right="0"/>
    </w:pPr>
  </w:style>
  <w:style w:type="character" w:customStyle="1" w:styleId="SalutationChar">
    <w:name w:val="Salutation Char"/>
    <w:basedOn w:val="DefaultParagraphFont"/>
    <w:link w:val="Salutation"/>
    <w:uiPriority w:val="99"/>
    <w:rsid w:val="00493B16"/>
    <w:rPr>
      <w:rFonts w:ascii="Helvetica" w:hAnsi="Helvetica"/>
      <w:sz w:val="24"/>
      <w:szCs w:val="28"/>
      <w:lang w:val="en-US"/>
    </w:rPr>
  </w:style>
  <w:style w:type="character" w:styleId="PlaceholderText">
    <w:name w:val="Placeholder Text"/>
    <w:basedOn w:val="DefaultParagraphFont"/>
    <w:uiPriority w:val="99"/>
    <w:semiHidden/>
    <w:rsid w:val="007F0708"/>
    <w:rPr>
      <w:color w:val="808080"/>
    </w:rPr>
  </w:style>
  <w:style w:type="paragraph" w:styleId="Header">
    <w:name w:val="header"/>
    <w:basedOn w:val="Normal"/>
    <w:link w:val="HeaderChar"/>
    <w:uiPriority w:val="99"/>
    <w:unhideWhenUsed/>
    <w:rsid w:val="004949D8"/>
    <w:pPr>
      <w:tabs>
        <w:tab w:val="center" w:pos="4513"/>
        <w:tab w:val="right" w:pos="9026"/>
      </w:tabs>
      <w:spacing w:after="0"/>
    </w:pPr>
  </w:style>
  <w:style w:type="character" w:customStyle="1" w:styleId="HeaderChar">
    <w:name w:val="Header Char"/>
    <w:basedOn w:val="DefaultParagraphFont"/>
    <w:link w:val="Header"/>
    <w:uiPriority w:val="99"/>
    <w:rsid w:val="004949D8"/>
    <w:rPr>
      <w:rFonts w:ascii="Helvetica" w:hAnsi="Helvetica"/>
      <w:sz w:val="24"/>
      <w:szCs w:val="28"/>
      <w:lang w:val="en-US"/>
    </w:rPr>
  </w:style>
  <w:style w:type="paragraph" w:styleId="ListBullet">
    <w:name w:val="List Bullet"/>
    <w:basedOn w:val="Normal"/>
    <w:uiPriority w:val="99"/>
    <w:unhideWhenUsed/>
    <w:rsid w:val="00011D8C"/>
    <w:pPr>
      <w:numPr>
        <w:numId w:val="5"/>
      </w:numPr>
      <w:tabs>
        <w:tab w:val="clear" w:pos="360"/>
      </w:tabs>
      <w:spacing w:after="200" w:line="276" w:lineRule="auto"/>
      <w:ind w:left="0" w:right="0" w:firstLine="0"/>
      <w:contextualSpacing/>
    </w:pPr>
    <w:rPr>
      <w:rFonts w:asciiTheme="minorHAnsi" w:eastAsiaTheme="minorEastAsia" w:hAnsiTheme="minorHAnsi"/>
      <w:sz w:val="22"/>
      <w:szCs w:val="22"/>
    </w:rPr>
  </w:style>
  <w:style w:type="paragraph" w:styleId="ListNumber">
    <w:name w:val="List Number"/>
    <w:basedOn w:val="Normal"/>
    <w:uiPriority w:val="99"/>
    <w:unhideWhenUsed/>
    <w:rsid w:val="00011D8C"/>
    <w:pPr>
      <w:numPr>
        <w:numId w:val="6"/>
      </w:numPr>
      <w:tabs>
        <w:tab w:val="clear" w:pos="360"/>
      </w:tabs>
      <w:spacing w:after="200" w:line="276" w:lineRule="auto"/>
      <w:ind w:left="0" w:right="0" w:firstLine="0"/>
      <w:contextualSpacing/>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04F421EB84DE8B16FCBC8FFDF2A2B"/>
        <w:category>
          <w:name w:val="General"/>
          <w:gallery w:val="placeholder"/>
        </w:category>
        <w:types>
          <w:type w:val="bbPlcHdr"/>
        </w:types>
        <w:behaviors>
          <w:behavior w:val="content"/>
        </w:behaviors>
        <w:guid w:val="{99E9817E-9623-4C7F-AD93-8E4D8A160F25}"/>
      </w:docPartPr>
      <w:docPartBody>
        <w:p w:rsidR="00CC78AD" w:rsidRDefault="006C6241" w:rsidP="006C6241">
          <w:pPr>
            <w:pStyle w:val="78C04F421EB84DE8B16FCBC8FFDF2A2B1"/>
          </w:pPr>
          <w:r w:rsidRPr="00866A19">
            <w:rPr>
              <w:rStyle w:val="Heading1Char"/>
            </w:rPr>
            <w:t>[</w:t>
          </w:r>
          <w:r>
            <w:rPr>
              <w:rStyle w:val="Heading1Char"/>
            </w:rPr>
            <w:t>Policy Name</w:t>
          </w:r>
          <w:r w:rsidRPr="00866A19">
            <w:rPr>
              <w:rStyle w:val="Heading1Cha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800000AF" w:usb1="40006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41"/>
    <w:rsid w:val="006C6241"/>
    <w:rsid w:val="00984D4F"/>
    <w:rsid w:val="00A26FA4"/>
    <w:rsid w:val="00BD0F48"/>
    <w:rsid w:val="00BF55C1"/>
    <w:rsid w:val="00C21106"/>
    <w:rsid w:val="00CC7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C6241"/>
    <w:pPr>
      <w:keepNext/>
      <w:keepLines/>
      <w:pageBreakBefore/>
      <w:spacing w:before="240" w:after="480" w:line="240" w:lineRule="auto"/>
      <w:ind w:right="720"/>
      <w:outlineLvl w:val="0"/>
    </w:pPr>
    <w:rPr>
      <w:rFonts w:ascii="Helvetica" w:eastAsiaTheme="majorEastAsia" w:hAnsi="Helvetica" w:cstheme="majorBidi"/>
      <w:b/>
      <w:bCs/>
      <w:sz w:val="40"/>
      <w:szCs w:val="9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autoRedefine/>
    <w:uiPriority w:val="99"/>
    <w:qFormat/>
    <w:rsid w:val="006C6241"/>
    <w:pPr>
      <w:spacing w:before="840" w:after="440" w:line="271" w:lineRule="auto"/>
      <w:ind w:right="720"/>
    </w:pPr>
    <w:rPr>
      <w:rFonts w:ascii="Helvetica" w:eastAsiaTheme="minorHAnsi" w:hAnsi="Helvetica"/>
      <w:sz w:val="24"/>
      <w:szCs w:val="28"/>
      <w:lang w:val="en-US" w:eastAsia="en-US"/>
    </w:rPr>
  </w:style>
  <w:style w:type="character" w:customStyle="1" w:styleId="DateChar">
    <w:name w:val="Date Char"/>
    <w:basedOn w:val="DefaultParagraphFont"/>
    <w:link w:val="Date"/>
    <w:uiPriority w:val="99"/>
    <w:rsid w:val="006C6241"/>
    <w:rPr>
      <w:rFonts w:ascii="Helvetica" w:eastAsiaTheme="minorHAnsi" w:hAnsi="Helvetica"/>
      <w:sz w:val="24"/>
      <w:szCs w:val="28"/>
      <w:lang w:val="en-US" w:eastAsia="en-US"/>
    </w:rPr>
  </w:style>
  <w:style w:type="character" w:styleId="PlaceholderText">
    <w:name w:val="Placeholder Text"/>
    <w:basedOn w:val="DefaultParagraphFont"/>
    <w:uiPriority w:val="99"/>
    <w:semiHidden/>
    <w:rsid w:val="006C6241"/>
    <w:rPr>
      <w:color w:val="808080"/>
    </w:rPr>
  </w:style>
  <w:style w:type="character" w:customStyle="1" w:styleId="Heading1Char">
    <w:name w:val="Heading 1 Char"/>
    <w:basedOn w:val="DefaultParagraphFont"/>
    <w:link w:val="Heading1"/>
    <w:uiPriority w:val="9"/>
    <w:rsid w:val="006C6241"/>
    <w:rPr>
      <w:rFonts w:ascii="Helvetica" w:eastAsiaTheme="majorEastAsia" w:hAnsi="Helvetica" w:cstheme="majorBidi"/>
      <w:b/>
      <w:bCs/>
      <w:sz w:val="40"/>
      <w:szCs w:val="90"/>
      <w:lang w:eastAsia="en-US"/>
    </w:rPr>
  </w:style>
  <w:style w:type="paragraph" w:customStyle="1" w:styleId="78C04F421EB84DE8B16FCBC8FFDF2A2B1">
    <w:name w:val="78C04F421EB84DE8B16FCBC8FFDF2A2B1"/>
    <w:rsid w:val="006C6241"/>
    <w:pPr>
      <w:spacing w:after="240" w:line="240" w:lineRule="auto"/>
      <w:ind w:left="720" w:right="720"/>
      <w:contextualSpacing/>
    </w:pPr>
    <w:rPr>
      <w:rFonts w:ascii="Helvetica" w:eastAsiaTheme="minorHAnsi" w:hAnsi="Helvetica"/>
      <w:sz w:val="24"/>
      <w:szCs w:val="28"/>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350</Words>
  <Characters>1968</Characters>
  <Application>Microsoft Office Word</Application>
  <DocSecurity>0</DocSecurity>
  <Lines>42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Tselepis</dc:creator>
  <cp:keywords/>
  <dc:description/>
  <cp:lastModifiedBy>Sharon Tselepis</cp:lastModifiedBy>
  <cp:revision>4</cp:revision>
  <dcterms:created xsi:type="dcterms:W3CDTF">2026-02-19T00:41:00Z</dcterms:created>
  <dcterms:modified xsi:type="dcterms:W3CDTF">2026-02-19T01:09:00Z</dcterms:modified>
</cp:coreProperties>
</file>