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001014073"/>
        <w:placeholder>
          <w:docPart w:val="78C04F421EB84DE8B16FCBC8FFDF2A2B"/>
        </w:placeholder>
        <w15:appearance w15:val="hidden"/>
      </w:sdtPr>
      <w:sdtEndPr>
        <w:rPr>
          <w:b/>
          <w:bCs/>
          <w:sz w:val="36"/>
          <w:szCs w:val="36"/>
        </w:rPr>
      </w:sdtEndPr>
      <w:sdtContent>
        <w:p w14:paraId="3021C841" w14:textId="66248DDB" w:rsidR="007F0708" w:rsidRPr="00D72BDC" w:rsidRDefault="00D72BDC" w:rsidP="00493B16">
          <w:pPr>
            <w:pStyle w:val="ListParagraph"/>
            <w:ind w:left="0"/>
            <w:rPr>
              <w:b/>
              <w:bCs/>
              <w:sz w:val="36"/>
              <w:szCs w:val="36"/>
            </w:rPr>
          </w:pPr>
          <w:r w:rsidRPr="00D72BDC">
            <w:rPr>
              <w:b/>
              <w:bCs/>
              <w:sz w:val="36"/>
              <w:szCs w:val="36"/>
            </w:rPr>
            <w:t xml:space="preserve">Return to Play After Injury </w:t>
          </w:r>
        </w:p>
      </w:sdtContent>
    </w:sdt>
    <w:p w14:paraId="3B564B94" w14:textId="24514ECE" w:rsidR="007F0708" w:rsidRPr="000858DE" w:rsidRDefault="00006DA5" w:rsidP="00C16A39">
      <w:pPr>
        <w:pStyle w:val="Heading2"/>
        <w:spacing w:before="0" w:after="0"/>
        <w:rPr>
          <w:sz w:val="22"/>
          <w:szCs w:val="22"/>
        </w:rPr>
      </w:pPr>
      <w:r w:rsidRPr="000858DE">
        <w:rPr>
          <w:sz w:val="22"/>
          <w:szCs w:val="22"/>
        </w:rPr>
        <w:t>Purpose</w:t>
      </w:r>
    </w:p>
    <w:p w14:paraId="6D7C2F7A" w14:textId="5D168888" w:rsidR="00C16A39" w:rsidRPr="000858DE" w:rsidRDefault="00006DA5" w:rsidP="00C16A39">
      <w:pPr>
        <w:pStyle w:val="Address"/>
        <w:spacing w:after="0"/>
        <w:rPr>
          <w:sz w:val="22"/>
          <w:szCs w:val="22"/>
          <w:lang w:val="en-AU"/>
        </w:rPr>
      </w:pPr>
      <w:r w:rsidRPr="000858DE">
        <w:rPr>
          <w:sz w:val="22"/>
          <w:szCs w:val="22"/>
          <w:lang w:val="en-AU"/>
        </w:rPr>
        <w:t>The purpose of this policy is to ensure the safe, supportive, and appropriate return of players to netball following injury or illness. The club is committed to prioritising player welfare, reducing the risk of re-injury.</w:t>
      </w:r>
    </w:p>
    <w:p w14:paraId="1698F2D6" w14:textId="77777777" w:rsidR="00C16A39" w:rsidRPr="000858DE" w:rsidRDefault="00C16A39" w:rsidP="00C16A39">
      <w:pPr>
        <w:pStyle w:val="Address"/>
        <w:spacing w:after="0"/>
        <w:rPr>
          <w:sz w:val="22"/>
          <w:szCs w:val="22"/>
          <w:lang w:val="en-AU"/>
        </w:rPr>
      </w:pPr>
    </w:p>
    <w:p w14:paraId="36A4EAC8" w14:textId="5F9515FF" w:rsidR="008B2CD5" w:rsidRPr="000858DE" w:rsidRDefault="008B2CD5" w:rsidP="00C16A39">
      <w:pPr>
        <w:pStyle w:val="Address"/>
        <w:spacing w:after="0"/>
        <w:rPr>
          <w:sz w:val="22"/>
          <w:szCs w:val="22"/>
          <w:lang w:val="en-AU"/>
        </w:rPr>
      </w:pPr>
      <w:r w:rsidRPr="000858DE">
        <w:rPr>
          <w:sz w:val="22"/>
          <w:szCs w:val="22"/>
          <w:lang w:val="en-AU"/>
        </w:rPr>
        <w:t>This policy applies to:</w:t>
      </w:r>
    </w:p>
    <w:p w14:paraId="6FCFB89F" w14:textId="77777777" w:rsidR="008B2CD5" w:rsidRPr="000858DE" w:rsidRDefault="008B2CD5" w:rsidP="00C16A39">
      <w:pPr>
        <w:pStyle w:val="Address"/>
        <w:numPr>
          <w:ilvl w:val="0"/>
          <w:numId w:val="5"/>
        </w:numPr>
        <w:spacing w:after="0"/>
        <w:rPr>
          <w:sz w:val="22"/>
          <w:szCs w:val="22"/>
          <w:lang w:val="en-AU"/>
        </w:rPr>
      </w:pPr>
      <w:r w:rsidRPr="000858DE">
        <w:rPr>
          <w:sz w:val="22"/>
          <w:szCs w:val="22"/>
          <w:lang w:val="en-AU"/>
        </w:rPr>
        <w:t>All players registered with the club</w:t>
      </w:r>
    </w:p>
    <w:p w14:paraId="0EEA8DEC" w14:textId="77777777" w:rsidR="008B2CD5" w:rsidRPr="000858DE" w:rsidRDefault="008B2CD5" w:rsidP="00C16A39">
      <w:pPr>
        <w:pStyle w:val="Address"/>
        <w:numPr>
          <w:ilvl w:val="0"/>
          <w:numId w:val="5"/>
        </w:numPr>
        <w:spacing w:after="0"/>
        <w:rPr>
          <w:sz w:val="22"/>
          <w:szCs w:val="22"/>
          <w:lang w:val="en-AU"/>
        </w:rPr>
      </w:pPr>
      <w:r w:rsidRPr="000858DE">
        <w:rPr>
          <w:sz w:val="22"/>
          <w:szCs w:val="22"/>
          <w:lang w:val="en-AU"/>
        </w:rPr>
        <w:t>Coaches, team managers, committee members, trainers, and volunteers</w:t>
      </w:r>
    </w:p>
    <w:p w14:paraId="57534869" w14:textId="77777777" w:rsidR="008B2CD5" w:rsidRPr="000858DE" w:rsidRDefault="008B2CD5" w:rsidP="00C16A39">
      <w:pPr>
        <w:pStyle w:val="Address"/>
        <w:numPr>
          <w:ilvl w:val="0"/>
          <w:numId w:val="5"/>
        </w:numPr>
        <w:spacing w:after="0"/>
        <w:rPr>
          <w:sz w:val="22"/>
          <w:szCs w:val="22"/>
          <w:lang w:val="en-AU"/>
        </w:rPr>
      </w:pPr>
      <w:r w:rsidRPr="000858DE">
        <w:rPr>
          <w:sz w:val="22"/>
          <w:szCs w:val="22"/>
          <w:lang w:val="en-AU"/>
        </w:rPr>
        <w:t>Training sessions, matches, tournaments, and club-related activities</w:t>
      </w:r>
    </w:p>
    <w:p w14:paraId="107B0E49" w14:textId="0A8D08BE" w:rsidR="00866A19" w:rsidRPr="000858DE" w:rsidRDefault="00866A19" w:rsidP="00C16A39">
      <w:pPr>
        <w:pStyle w:val="Address"/>
        <w:spacing w:after="0"/>
        <w:rPr>
          <w:sz w:val="22"/>
          <w:szCs w:val="22"/>
        </w:rPr>
      </w:pPr>
    </w:p>
    <w:p w14:paraId="679D9D84" w14:textId="77A20C9D" w:rsidR="00866A19" w:rsidRPr="000858DE" w:rsidRDefault="008B2CD5" w:rsidP="00C16A39">
      <w:pPr>
        <w:pStyle w:val="Heading2"/>
        <w:spacing w:before="0" w:after="0"/>
        <w:rPr>
          <w:sz w:val="22"/>
          <w:szCs w:val="22"/>
        </w:rPr>
      </w:pPr>
      <w:r w:rsidRPr="000858DE">
        <w:rPr>
          <w:sz w:val="22"/>
          <w:szCs w:val="22"/>
        </w:rPr>
        <w:t>2. Guiding Principles</w:t>
      </w:r>
    </w:p>
    <w:p w14:paraId="657367E0" w14:textId="3CF695B4" w:rsidR="00663F48" w:rsidRPr="000858DE" w:rsidRDefault="00663F48" w:rsidP="00C16A39">
      <w:pPr>
        <w:pStyle w:val="Address"/>
        <w:spacing w:after="0"/>
        <w:rPr>
          <w:sz w:val="22"/>
          <w:szCs w:val="22"/>
          <w:lang w:val="en-AU"/>
        </w:rPr>
      </w:pPr>
      <w:r w:rsidRPr="000858DE">
        <w:rPr>
          <w:sz w:val="22"/>
          <w:szCs w:val="22"/>
          <w:lang w:val="en-AU"/>
        </w:rPr>
        <w:t>The club will:</w:t>
      </w:r>
    </w:p>
    <w:p w14:paraId="1764DD2F" w14:textId="77777777" w:rsidR="00663F48" w:rsidRPr="000858DE" w:rsidRDefault="00663F48" w:rsidP="00C16A39">
      <w:pPr>
        <w:pStyle w:val="Address"/>
        <w:numPr>
          <w:ilvl w:val="0"/>
          <w:numId w:val="6"/>
        </w:numPr>
        <w:spacing w:after="0"/>
        <w:rPr>
          <w:sz w:val="22"/>
          <w:szCs w:val="22"/>
          <w:lang w:val="en-AU"/>
        </w:rPr>
      </w:pPr>
      <w:r w:rsidRPr="000858DE">
        <w:rPr>
          <w:sz w:val="22"/>
          <w:szCs w:val="22"/>
          <w:lang w:val="en-AU"/>
        </w:rPr>
        <w:t>Prioritise player health and safety above competition outcomes</w:t>
      </w:r>
    </w:p>
    <w:p w14:paraId="138621A1" w14:textId="77777777" w:rsidR="00663F48" w:rsidRPr="000858DE" w:rsidRDefault="00663F48" w:rsidP="00C16A39">
      <w:pPr>
        <w:pStyle w:val="Address"/>
        <w:numPr>
          <w:ilvl w:val="0"/>
          <w:numId w:val="6"/>
        </w:numPr>
        <w:spacing w:after="0"/>
        <w:rPr>
          <w:sz w:val="22"/>
          <w:szCs w:val="22"/>
          <w:lang w:val="en-AU"/>
        </w:rPr>
      </w:pPr>
      <w:r w:rsidRPr="000858DE">
        <w:rPr>
          <w:sz w:val="22"/>
          <w:szCs w:val="22"/>
          <w:lang w:val="en-AU"/>
        </w:rPr>
        <w:t>Support medical advice and evidence-based recovery practices</w:t>
      </w:r>
    </w:p>
    <w:p w14:paraId="1BC4D0E4" w14:textId="77777777" w:rsidR="00663F48" w:rsidRPr="000858DE" w:rsidRDefault="00663F48" w:rsidP="00C16A39">
      <w:pPr>
        <w:pStyle w:val="Address"/>
        <w:numPr>
          <w:ilvl w:val="0"/>
          <w:numId w:val="6"/>
        </w:numPr>
        <w:spacing w:after="0"/>
        <w:rPr>
          <w:sz w:val="22"/>
          <w:szCs w:val="22"/>
          <w:lang w:val="en-AU"/>
        </w:rPr>
      </w:pPr>
      <w:r w:rsidRPr="000858DE">
        <w:rPr>
          <w:sz w:val="22"/>
          <w:szCs w:val="22"/>
          <w:lang w:val="en-AU"/>
        </w:rPr>
        <w:t>Encourage honest communication regarding injuries and symptoms</w:t>
      </w:r>
    </w:p>
    <w:p w14:paraId="688E8588" w14:textId="77777777" w:rsidR="00663F48" w:rsidRPr="000858DE" w:rsidRDefault="00663F48" w:rsidP="00C16A39">
      <w:pPr>
        <w:pStyle w:val="Address"/>
        <w:numPr>
          <w:ilvl w:val="0"/>
          <w:numId w:val="6"/>
        </w:numPr>
        <w:spacing w:after="0"/>
        <w:rPr>
          <w:sz w:val="22"/>
          <w:szCs w:val="22"/>
          <w:lang w:val="en-AU"/>
        </w:rPr>
      </w:pPr>
      <w:r w:rsidRPr="000858DE">
        <w:rPr>
          <w:sz w:val="22"/>
          <w:szCs w:val="22"/>
          <w:lang w:val="en-AU"/>
        </w:rPr>
        <w:t>Promote a culture where players are not pressured to return before they are medically ready</w:t>
      </w:r>
    </w:p>
    <w:p w14:paraId="4428EBBC" w14:textId="77777777" w:rsidR="00C16A39" w:rsidRPr="000858DE" w:rsidRDefault="00C16A39" w:rsidP="00C16A39">
      <w:pPr>
        <w:pStyle w:val="Heading2"/>
        <w:spacing w:before="0" w:after="0"/>
        <w:rPr>
          <w:sz w:val="22"/>
          <w:szCs w:val="22"/>
        </w:rPr>
      </w:pPr>
    </w:p>
    <w:p w14:paraId="39727F9B" w14:textId="63B8D0A3" w:rsidR="00866A19" w:rsidRPr="000858DE" w:rsidRDefault="00663F48" w:rsidP="00C16A39">
      <w:pPr>
        <w:pStyle w:val="Heading2"/>
        <w:spacing w:before="0" w:after="0"/>
        <w:rPr>
          <w:sz w:val="22"/>
          <w:szCs w:val="22"/>
        </w:rPr>
      </w:pPr>
      <w:r w:rsidRPr="000858DE">
        <w:rPr>
          <w:sz w:val="22"/>
          <w:szCs w:val="22"/>
        </w:rPr>
        <w:t>3. Reporting Injuries</w:t>
      </w:r>
    </w:p>
    <w:p w14:paraId="2B2DD944" w14:textId="4EEBC15B" w:rsidR="00D97C91" w:rsidRPr="000858DE" w:rsidRDefault="00D97C91" w:rsidP="00C16A39">
      <w:pPr>
        <w:pStyle w:val="Address"/>
        <w:numPr>
          <w:ilvl w:val="0"/>
          <w:numId w:val="7"/>
        </w:numPr>
        <w:spacing w:after="0"/>
        <w:rPr>
          <w:sz w:val="22"/>
          <w:szCs w:val="22"/>
          <w:lang w:val="en-AU"/>
        </w:rPr>
      </w:pPr>
      <w:r w:rsidRPr="000858DE">
        <w:rPr>
          <w:sz w:val="22"/>
          <w:szCs w:val="22"/>
          <w:lang w:val="en-AU"/>
        </w:rPr>
        <w:t>All injuries occurring during club activities must be reported to the coach or team manager as soon as possible.</w:t>
      </w:r>
    </w:p>
    <w:p w14:paraId="18F4D1AF" w14:textId="77777777" w:rsidR="00D97C91" w:rsidRPr="000858DE" w:rsidRDefault="00D97C91" w:rsidP="00C16A39">
      <w:pPr>
        <w:pStyle w:val="Address"/>
        <w:numPr>
          <w:ilvl w:val="0"/>
          <w:numId w:val="7"/>
        </w:numPr>
        <w:spacing w:after="0"/>
        <w:rPr>
          <w:sz w:val="22"/>
          <w:szCs w:val="22"/>
          <w:lang w:val="en-AU"/>
        </w:rPr>
      </w:pPr>
      <w:r w:rsidRPr="000858DE">
        <w:rPr>
          <w:sz w:val="22"/>
          <w:szCs w:val="22"/>
          <w:lang w:val="en-AU"/>
        </w:rPr>
        <w:t>An incident report form should be completed where required.</w:t>
      </w:r>
    </w:p>
    <w:p w14:paraId="031CE119" w14:textId="77777777" w:rsidR="00D97C91" w:rsidRPr="000858DE" w:rsidRDefault="00D97C91" w:rsidP="00C16A39">
      <w:pPr>
        <w:pStyle w:val="Address"/>
        <w:numPr>
          <w:ilvl w:val="0"/>
          <w:numId w:val="7"/>
        </w:numPr>
        <w:spacing w:after="0"/>
        <w:rPr>
          <w:sz w:val="22"/>
          <w:szCs w:val="22"/>
          <w:lang w:val="en-AU"/>
        </w:rPr>
      </w:pPr>
      <w:r w:rsidRPr="000858DE">
        <w:rPr>
          <w:sz w:val="22"/>
          <w:szCs w:val="22"/>
          <w:lang w:val="en-AU"/>
        </w:rPr>
        <w:t>Serious injuries may require immediate medical assessment before the player can resume participation.</w:t>
      </w:r>
    </w:p>
    <w:p w14:paraId="7000A4A2" w14:textId="77777777" w:rsidR="00C16A39" w:rsidRPr="000858DE" w:rsidRDefault="00C16A39" w:rsidP="00C16A39">
      <w:pPr>
        <w:pStyle w:val="Heading2"/>
        <w:spacing w:before="0" w:after="0"/>
        <w:rPr>
          <w:sz w:val="22"/>
          <w:szCs w:val="22"/>
        </w:rPr>
      </w:pPr>
    </w:p>
    <w:p w14:paraId="2966C544" w14:textId="05C4F53C" w:rsidR="00866A19" w:rsidRPr="000858DE" w:rsidRDefault="00D97C91" w:rsidP="00C16A39">
      <w:pPr>
        <w:pStyle w:val="Heading2"/>
        <w:spacing w:before="0" w:after="0"/>
        <w:rPr>
          <w:sz w:val="22"/>
          <w:szCs w:val="22"/>
        </w:rPr>
      </w:pPr>
      <w:r w:rsidRPr="000858DE">
        <w:rPr>
          <w:sz w:val="22"/>
          <w:szCs w:val="22"/>
        </w:rPr>
        <w:t>4. Medical Clearance Requirements</w:t>
      </w:r>
    </w:p>
    <w:p w14:paraId="7E8A1242" w14:textId="4ED486CF" w:rsidR="001C2B53" w:rsidRPr="000858DE" w:rsidRDefault="001C2B53" w:rsidP="00C16A39">
      <w:pPr>
        <w:pStyle w:val="Address"/>
        <w:spacing w:after="0"/>
        <w:rPr>
          <w:sz w:val="22"/>
          <w:szCs w:val="22"/>
          <w:lang w:val="en-AU"/>
        </w:rPr>
      </w:pPr>
      <w:r w:rsidRPr="000858DE">
        <w:rPr>
          <w:sz w:val="22"/>
          <w:szCs w:val="22"/>
          <w:lang w:val="en-AU"/>
        </w:rPr>
        <w:t>A player must not return to training or competition following a significant injury unless appropriate medical clearance has been obtained.</w:t>
      </w:r>
    </w:p>
    <w:p w14:paraId="11EB69E9" w14:textId="77777777" w:rsidR="001C2B53" w:rsidRPr="000858DE" w:rsidRDefault="001C2B53" w:rsidP="00C16A39">
      <w:pPr>
        <w:pStyle w:val="Address"/>
        <w:spacing w:after="0"/>
        <w:rPr>
          <w:sz w:val="22"/>
          <w:szCs w:val="22"/>
          <w:lang w:val="en-AU"/>
        </w:rPr>
      </w:pPr>
    </w:p>
    <w:p w14:paraId="0F4AD3E8" w14:textId="77777777" w:rsidR="001C2B53" w:rsidRPr="000858DE" w:rsidRDefault="001C2B53" w:rsidP="00C16A39">
      <w:pPr>
        <w:pStyle w:val="Address"/>
        <w:spacing w:after="0"/>
        <w:rPr>
          <w:sz w:val="22"/>
          <w:szCs w:val="22"/>
          <w:lang w:val="en-AU"/>
        </w:rPr>
      </w:pPr>
      <w:r w:rsidRPr="000858DE">
        <w:rPr>
          <w:sz w:val="22"/>
          <w:szCs w:val="22"/>
          <w:lang w:val="en-AU"/>
        </w:rPr>
        <w:t>A medical clearance is required for:</w:t>
      </w:r>
    </w:p>
    <w:p w14:paraId="44B030F7" w14:textId="77777777" w:rsidR="001C2B53" w:rsidRPr="000858DE" w:rsidRDefault="001C2B53" w:rsidP="00C16A39">
      <w:pPr>
        <w:pStyle w:val="Address"/>
        <w:numPr>
          <w:ilvl w:val="0"/>
          <w:numId w:val="8"/>
        </w:numPr>
        <w:spacing w:after="0"/>
        <w:rPr>
          <w:sz w:val="22"/>
          <w:szCs w:val="22"/>
          <w:lang w:val="en-AU"/>
        </w:rPr>
      </w:pPr>
      <w:r w:rsidRPr="000858DE">
        <w:rPr>
          <w:sz w:val="22"/>
          <w:szCs w:val="22"/>
          <w:lang w:val="en-AU"/>
        </w:rPr>
        <w:t>Concussions or head injuries</w:t>
      </w:r>
    </w:p>
    <w:p w14:paraId="36534AB9" w14:textId="77777777" w:rsidR="001C2B53" w:rsidRPr="000858DE" w:rsidRDefault="001C2B53" w:rsidP="00C16A39">
      <w:pPr>
        <w:pStyle w:val="Address"/>
        <w:numPr>
          <w:ilvl w:val="0"/>
          <w:numId w:val="8"/>
        </w:numPr>
        <w:spacing w:after="0"/>
        <w:rPr>
          <w:sz w:val="22"/>
          <w:szCs w:val="22"/>
          <w:lang w:val="en-AU"/>
        </w:rPr>
      </w:pPr>
      <w:r w:rsidRPr="000858DE">
        <w:rPr>
          <w:sz w:val="22"/>
          <w:szCs w:val="22"/>
          <w:lang w:val="en-AU"/>
        </w:rPr>
        <w:t>Fractures or dislocations</w:t>
      </w:r>
    </w:p>
    <w:p w14:paraId="346670A0" w14:textId="77777777" w:rsidR="001C2B53" w:rsidRPr="000858DE" w:rsidRDefault="001C2B53" w:rsidP="00C16A39">
      <w:pPr>
        <w:pStyle w:val="Address"/>
        <w:numPr>
          <w:ilvl w:val="0"/>
          <w:numId w:val="8"/>
        </w:numPr>
        <w:spacing w:after="0"/>
        <w:rPr>
          <w:sz w:val="22"/>
          <w:szCs w:val="22"/>
          <w:lang w:val="en-AU"/>
        </w:rPr>
      </w:pPr>
      <w:r w:rsidRPr="000858DE">
        <w:rPr>
          <w:sz w:val="22"/>
          <w:szCs w:val="22"/>
          <w:lang w:val="en-AU"/>
        </w:rPr>
        <w:t>Ligament or tendon injuries</w:t>
      </w:r>
    </w:p>
    <w:p w14:paraId="58FB86A9" w14:textId="77777777" w:rsidR="001C2B53" w:rsidRPr="000858DE" w:rsidRDefault="001C2B53" w:rsidP="00C16A39">
      <w:pPr>
        <w:pStyle w:val="Address"/>
        <w:numPr>
          <w:ilvl w:val="0"/>
          <w:numId w:val="8"/>
        </w:numPr>
        <w:spacing w:after="0"/>
        <w:rPr>
          <w:sz w:val="22"/>
          <w:szCs w:val="22"/>
          <w:lang w:val="en-AU"/>
        </w:rPr>
      </w:pPr>
      <w:r w:rsidRPr="000858DE">
        <w:rPr>
          <w:sz w:val="22"/>
          <w:szCs w:val="22"/>
          <w:lang w:val="en-AU"/>
        </w:rPr>
        <w:t>Surgery or hospitalisation</w:t>
      </w:r>
    </w:p>
    <w:p w14:paraId="4469E7BF" w14:textId="77777777" w:rsidR="001C2B53" w:rsidRPr="000858DE" w:rsidRDefault="001C2B53" w:rsidP="00C16A39">
      <w:pPr>
        <w:pStyle w:val="Address"/>
        <w:numPr>
          <w:ilvl w:val="0"/>
          <w:numId w:val="8"/>
        </w:numPr>
        <w:spacing w:after="0"/>
        <w:rPr>
          <w:sz w:val="22"/>
          <w:szCs w:val="22"/>
          <w:lang w:val="en-AU"/>
        </w:rPr>
      </w:pPr>
      <w:r w:rsidRPr="000858DE">
        <w:rPr>
          <w:sz w:val="22"/>
          <w:szCs w:val="22"/>
          <w:lang w:val="en-AU"/>
        </w:rPr>
        <w:t>Any injury requiring extended time away from sport</w:t>
      </w:r>
    </w:p>
    <w:p w14:paraId="2DEC68DF" w14:textId="77777777" w:rsidR="001C2B53" w:rsidRPr="000858DE" w:rsidRDefault="001C2B53" w:rsidP="00C16A39">
      <w:pPr>
        <w:pStyle w:val="Address"/>
        <w:numPr>
          <w:ilvl w:val="0"/>
          <w:numId w:val="8"/>
        </w:numPr>
        <w:spacing w:after="0"/>
        <w:rPr>
          <w:sz w:val="22"/>
          <w:szCs w:val="22"/>
          <w:lang w:val="en-AU"/>
        </w:rPr>
      </w:pPr>
      <w:r w:rsidRPr="000858DE">
        <w:rPr>
          <w:sz w:val="22"/>
          <w:szCs w:val="22"/>
          <w:lang w:val="en-AU"/>
        </w:rPr>
        <w:t>Any condition deemed serious by the club or medical professional</w:t>
      </w:r>
    </w:p>
    <w:p w14:paraId="61800EB9" w14:textId="77777777" w:rsidR="001C2B53" w:rsidRPr="000858DE" w:rsidRDefault="001C2B53" w:rsidP="00C16A39">
      <w:pPr>
        <w:pStyle w:val="Address"/>
        <w:spacing w:after="0"/>
        <w:rPr>
          <w:sz w:val="22"/>
          <w:szCs w:val="22"/>
          <w:lang w:val="en-AU"/>
        </w:rPr>
      </w:pPr>
    </w:p>
    <w:p w14:paraId="08C1B5A3" w14:textId="77777777" w:rsidR="001C2B53" w:rsidRPr="000858DE" w:rsidRDefault="001C2B53" w:rsidP="00C16A39">
      <w:pPr>
        <w:pStyle w:val="Address"/>
        <w:spacing w:after="0"/>
        <w:rPr>
          <w:sz w:val="22"/>
          <w:szCs w:val="22"/>
          <w:lang w:val="en-AU"/>
        </w:rPr>
      </w:pPr>
      <w:r w:rsidRPr="000858DE">
        <w:rPr>
          <w:sz w:val="22"/>
          <w:szCs w:val="22"/>
          <w:lang w:val="en-AU"/>
        </w:rPr>
        <w:t>The club reserves the right to request written clearance from:</w:t>
      </w:r>
    </w:p>
    <w:p w14:paraId="0A61ED4F" w14:textId="77777777" w:rsidR="001C2B53" w:rsidRPr="000858DE" w:rsidRDefault="001C2B53" w:rsidP="00C16A39">
      <w:pPr>
        <w:pStyle w:val="Address"/>
        <w:numPr>
          <w:ilvl w:val="0"/>
          <w:numId w:val="9"/>
        </w:numPr>
        <w:spacing w:after="0"/>
        <w:rPr>
          <w:sz w:val="22"/>
          <w:szCs w:val="22"/>
          <w:lang w:val="en-AU"/>
        </w:rPr>
      </w:pPr>
      <w:r w:rsidRPr="000858DE">
        <w:rPr>
          <w:sz w:val="22"/>
          <w:szCs w:val="22"/>
          <w:lang w:val="en-AU"/>
        </w:rPr>
        <w:t>A General Practitioner (GP)</w:t>
      </w:r>
    </w:p>
    <w:p w14:paraId="69D9A0ED" w14:textId="77777777" w:rsidR="001C2B53" w:rsidRPr="000858DE" w:rsidRDefault="001C2B53" w:rsidP="00C16A39">
      <w:pPr>
        <w:pStyle w:val="Address"/>
        <w:numPr>
          <w:ilvl w:val="0"/>
          <w:numId w:val="9"/>
        </w:numPr>
        <w:spacing w:after="0"/>
        <w:rPr>
          <w:sz w:val="22"/>
          <w:szCs w:val="22"/>
          <w:lang w:val="en-AU"/>
        </w:rPr>
      </w:pPr>
      <w:r w:rsidRPr="000858DE">
        <w:rPr>
          <w:sz w:val="22"/>
          <w:szCs w:val="22"/>
          <w:lang w:val="en-AU"/>
        </w:rPr>
        <w:t>Physiotherapist</w:t>
      </w:r>
    </w:p>
    <w:p w14:paraId="5CFF8AE6" w14:textId="77777777" w:rsidR="001C2B53" w:rsidRPr="000858DE" w:rsidRDefault="001C2B53" w:rsidP="00C16A39">
      <w:pPr>
        <w:pStyle w:val="Address"/>
        <w:numPr>
          <w:ilvl w:val="0"/>
          <w:numId w:val="9"/>
        </w:numPr>
        <w:spacing w:after="0"/>
        <w:rPr>
          <w:sz w:val="22"/>
          <w:szCs w:val="22"/>
          <w:lang w:val="en-AU"/>
        </w:rPr>
      </w:pPr>
      <w:r w:rsidRPr="000858DE">
        <w:rPr>
          <w:sz w:val="22"/>
          <w:szCs w:val="22"/>
          <w:lang w:val="en-AU"/>
        </w:rPr>
        <w:t>Sports Physician</w:t>
      </w:r>
    </w:p>
    <w:p w14:paraId="52807B7C" w14:textId="77777777" w:rsidR="001C2B53" w:rsidRPr="000858DE" w:rsidRDefault="001C2B53" w:rsidP="00C16A39">
      <w:pPr>
        <w:pStyle w:val="Address"/>
        <w:numPr>
          <w:ilvl w:val="0"/>
          <w:numId w:val="9"/>
        </w:numPr>
        <w:spacing w:after="0"/>
        <w:rPr>
          <w:sz w:val="22"/>
          <w:szCs w:val="22"/>
          <w:lang w:val="en-AU"/>
        </w:rPr>
      </w:pPr>
      <w:r w:rsidRPr="000858DE">
        <w:rPr>
          <w:sz w:val="22"/>
          <w:szCs w:val="22"/>
          <w:lang w:val="en-AU"/>
        </w:rPr>
        <w:t>Other relevant healthcare professional</w:t>
      </w:r>
    </w:p>
    <w:p w14:paraId="09C5D690" w14:textId="77777777" w:rsidR="00C16A39" w:rsidRPr="000858DE" w:rsidRDefault="00C16A39" w:rsidP="00C16A39">
      <w:pPr>
        <w:pStyle w:val="Heading2"/>
        <w:spacing w:before="0" w:after="0"/>
        <w:rPr>
          <w:sz w:val="22"/>
          <w:szCs w:val="22"/>
        </w:rPr>
      </w:pPr>
    </w:p>
    <w:p w14:paraId="781A56FA" w14:textId="0C934B8B" w:rsidR="00866A19" w:rsidRPr="000858DE" w:rsidRDefault="001C2B53" w:rsidP="00C16A39">
      <w:pPr>
        <w:pStyle w:val="Heading2"/>
        <w:spacing w:before="0" w:after="0"/>
        <w:rPr>
          <w:sz w:val="22"/>
          <w:szCs w:val="22"/>
        </w:rPr>
      </w:pPr>
      <w:r w:rsidRPr="000858DE">
        <w:rPr>
          <w:sz w:val="22"/>
          <w:szCs w:val="22"/>
        </w:rPr>
        <w:t>5. Concussion Management</w:t>
      </w:r>
    </w:p>
    <w:p w14:paraId="1D21DAD7" w14:textId="77777777" w:rsidR="00777FAD" w:rsidRPr="000858DE" w:rsidRDefault="00777FAD" w:rsidP="00C16A39">
      <w:pPr>
        <w:pStyle w:val="Address"/>
        <w:spacing w:after="0"/>
        <w:rPr>
          <w:sz w:val="22"/>
          <w:szCs w:val="22"/>
          <w:lang w:val="en-AU"/>
        </w:rPr>
      </w:pPr>
      <w:r w:rsidRPr="000858DE">
        <w:rPr>
          <w:sz w:val="22"/>
          <w:szCs w:val="22"/>
          <w:lang w:val="en-AU"/>
        </w:rPr>
        <w:t xml:space="preserve">The club adopts a strict approach to concussion management and follow’s Netball Victoria’s Concussion Policy </w:t>
      </w:r>
      <w:hyperlink r:id="rId7" w:history="1">
        <w:r w:rsidRPr="000858DE">
          <w:rPr>
            <w:rStyle w:val="Hyperlink"/>
            <w:sz w:val="22"/>
            <w:szCs w:val="22"/>
            <w:lang w:val="en-AU"/>
          </w:rPr>
          <w:t>https://vic.netball.com.au/concussion-policy</w:t>
        </w:r>
      </w:hyperlink>
      <w:r w:rsidRPr="000858DE">
        <w:rPr>
          <w:sz w:val="22"/>
          <w:szCs w:val="22"/>
          <w:lang w:val="en-AU"/>
        </w:rPr>
        <w:t xml:space="preserve"> </w:t>
      </w:r>
    </w:p>
    <w:p w14:paraId="36D52E5E" w14:textId="77777777" w:rsidR="00777FAD" w:rsidRPr="000858DE" w:rsidRDefault="00777FAD" w:rsidP="00C16A39">
      <w:pPr>
        <w:pStyle w:val="Address"/>
        <w:spacing w:after="0"/>
        <w:rPr>
          <w:sz w:val="22"/>
          <w:szCs w:val="22"/>
          <w:lang w:val="en-AU"/>
        </w:rPr>
      </w:pPr>
    </w:p>
    <w:p w14:paraId="2B6091D5" w14:textId="77777777" w:rsidR="00777FAD" w:rsidRPr="000858DE" w:rsidRDefault="00777FAD" w:rsidP="00C16A39">
      <w:pPr>
        <w:pStyle w:val="Address"/>
        <w:spacing w:after="0"/>
        <w:rPr>
          <w:sz w:val="22"/>
          <w:szCs w:val="22"/>
          <w:lang w:val="en-AU"/>
        </w:rPr>
      </w:pPr>
      <w:r w:rsidRPr="000858DE">
        <w:rPr>
          <w:sz w:val="22"/>
          <w:szCs w:val="22"/>
          <w:lang w:val="en-AU"/>
        </w:rPr>
        <w:t>Coaches and officials must treat all suspected concussions seriously.</w:t>
      </w:r>
    </w:p>
    <w:p w14:paraId="480C8C7F" w14:textId="04DA77FA" w:rsidR="00866A19" w:rsidRPr="000858DE" w:rsidRDefault="00777FAD" w:rsidP="00C16A39">
      <w:pPr>
        <w:pStyle w:val="Heading2"/>
        <w:spacing w:before="0" w:after="0"/>
        <w:rPr>
          <w:sz w:val="22"/>
          <w:szCs w:val="22"/>
        </w:rPr>
      </w:pPr>
      <w:r w:rsidRPr="000858DE">
        <w:rPr>
          <w:sz w:val="22"/>
          <w:szCs w:val="22"/>
        </w:rPr>
        <w:lastRenderedPageBreak/>
        <w:t>6. Graduated Return to Play</w:t>
      </w:r>
    </w:p>
    <w:p w14:paraId="583E2C05" w14:textId="0C39E4BA" w:rsidR="00A97E25" w:rsidRPr="000858DE" w:rsidRDefault="00A97E25" w:rsidP="00C16A39">
      <w:pPr>
        <w:pStyle w:val="Address"/>
        <w:spacing w:after="0"/>
        <w:rPr>
          <w:sz w:val="22"/>
          <w:szCs w:val="22"/>
          <w:lang w:val="en-AU"/>
        </w:rPr>
      </w:pPr>
      <w:r w:rsidRPr="000858DE">
        <w:rPr>
          <w:sz w:val="22"/>
          <w:szCs w:val="22"/>
          <w:lang w:val="en-AU"/>
        </w:rPr>
        <w:t>Players returning from injury should follow a gradual return to netball activities prior to returning to competition. This progression should include:</w:t>
      </w:r>
    </w:p>
    <w:p w14:paraId="642BA217" w14:textId="77777777" w:rsidR="00A97E25" w:rsidRPr="000858DE" w:rsidRDefault="00A97E25" w:rsidP="00C16A39">
      <w:pPr>
        <w:pStyle w:val="Address"/>
        <w:numPr>
          <w:ilvl w:val="0"/>
          <w:numId w:val="10"/>
        </w:numPr>
        <w:spacing w:after="0"/>
        <w:rPr>
          <w:sz w:val="22"/>
          <w:szCs w:val="22"/>
          <w:lang w:val="en-AU"/>
        </w:rPr>
      </w:pPr>
      <w:r w:rsidRPr="000858DE">
        <w:rPr>
          <w:sz w:val="22"/>
          <w:szCs w:val="22"/>
          <w:lang w:val="en-AU"/>
        </w:rPr>
        <w:t xml:space="preserve">Modified training participation </w:t>
      </w:r>
    </w:p>
    <w:p w14:paraId="78F64A3B" w14:textId="77777777" w:rsidR="00A97E25" w:rsidRPr="000858DE" w:rsidRDefault="00A97E25" w:rsidP="00C16A39">
      <w:pPr>
        <w:pStyle w:val="Address"/>
        <w:numPr>
          <w:ilvl w:val="0"/>
          <w:numId w:val="10"/>
        </w:numPr>
        <w:spacing w:after="0"/>
        <w:rPr>
          <w:sz w:val="22"/>
          <w:szCs w:val="22"/>
          <w:lang w:val="en-AU"/>
        </w:rPr>
      </w:pPr>
      <w:r w:rsidRPr="000858DE">
        <w:rPr>
          <w:sz w:val="22"/>
          <w:szCs w:val="22"/>
          <w:lang w:val="en-AU"/>
        </w:rPr>
        <w:t xml:space="preserve">Non-contact and full movement training </w:t>
      </w:r>
    </w:p>
    <w:p w14:paraId="1B8ABFA2" w14:textId="77777777" w:rsidR="00A97E25" w:rsidRPr="000858DE" w:rsidRDefault="00A97E25" w:rsidP="00C16A39">
      <w:pPr>
        <w:pStyle w:val="Address"/>
        <w:numPr>
          <w:ilvl w:val="0"/>
          <w:numId w:val="10"/>
        </w:numPr>
        <w:spacing w:after="0"/>
        <w:rPr>
          <w:sz w:val="22"/>
          <w:szCs w:val="22"/>
          <w:lang w:val="en-AU"/>
        </w:rPr>
      </w:pPr>
      <w:r w:rsidRPr="000858DE">
        <w:rPr>
          <w:sz w:val="22"/>
          <w:szCs w:val="22"/>
          <w:lang w:val="en-AU"/>
        </w:rPr>
        <w:t xml:space="preserve">Full training participation </w:t>
      </w:r>
    </w:p>
    <w:p w14:paraId="34E6699E" w14:textId="77777777" w:rsidR="00A97E25" w:rsidRPr="000858DE" w:rsidRDefault="00A97E25" w:rsidP="00C16A39">
      <w:pPr>
        <w:pStyle w:val="Address"/>
        <w:numPr>
          <w:ilvl w:val="0"/>
          <w:numId w:val="10"/>
        </w:numPr>
        <w:spacing w:after="0"/>
        <w:rPr>
          <w:sz w:val="22"/>
          <w:szCs w:val="22"/>
          <w:lang w:val="en-AU"/>
        </w:rPr>
      </w:pPr>
      <w:r w:rsidRPr="000858DE">
        <w:rPr>
          <w:sz w:val="22"/>
          <w:szCs w:val="22"/>
          <w:lang w:val="en-AU"/>
        </w:rPr>
        <w:t xml:space="preserve">Return to competition </w:t>
      </w:r>
    </w:p>
    <w:p w14:paraId="066E9BFB" w14:textId="77777777" w:rsidR="00A97E25" w:rsidRPr="000858DE" w:rsidRDefault="00A97E25" w:rsidP="00C16A39">
      <w:pPr>
        <w:pStyle w:val="Address"/>
        <w:spacing w:after="0"/>
        <w:rPr>
          <w:sz w:val="22"/>
          <w:szCs w:val="22"/>
          <w:lang w:val="en-AU"/>
        </w:rPr>
      </w:pPr>
      <w:r w:rsidRPr="000858DE">
        <w:rPr>
          <w:sz w:val="22"/>
          <w:szCs w:val="22"/>
          <w:lang w:val="en-AU"/>
        </w:rPr>
        <w:t>Players should complete at least one full training session before taking the court in weekly competition.</w:t>
      </w:r>
    </w:p>
    <w:p w14:paraId="5C62ADE5" w14:textId="77777777" w:rsidR="00A97E25" w:rsidRPr="000858DE" w:rsidRDefault="00A97E25" w:rsidP="00C16A39">
      <w:pPr>
        <w:pStyle w:val="Address"/>
        <w:spacing w:after="0"/>
        <w:rPr>
          <w:sz w:val="22"/>
          <w:szCs w:val="22"/>
          <w:lang w:val="en-AU"/>
        </w:rPr>
      </w:pPr>
    </w:p>
    <w:p w14:paraId="50B60F7E" w14:textId="77777777" w:rsidR="00A97E25" w:rsidRPr="000858DE" w:rsidRDefault="00A97E25" w:rsidP="00C16A39">
      <w:pPr>
        <w:pStyle w:val="Address"/>
        <w:spacing w:after="0"/>
        <w:rPr>
          <w:sz w:val="22"/>
          <w:szCs w:val="22"/>
          <w:lang w:val="en-AU"/>
        </w:rPr>
      </w:pPr>
      <w:r w:rsidRPr="000858DE">
        <w:rPr>
          <w:sz w:val="22"/>
          <w:szCs w:val="22"/>
          <w:lang w:val="en-AU"/>
        </w:rPr>
        <w:t>Progression through each stage should only occur if the player remains symptom-free and medically fit to participate.</w:t>
      </w:r>
    </w:p>
    <w:p w14:paraId="3814AF3B" w14:textId="77777777" w:rsidR="00C16A39" w:rsidRPr="000858DE" w:rsidRDefault="00C16A39" w:rsidP="00C16A39">
      <w:pPr>
        <w:pStyle w:val="Heading2"/>
        <w:spacing w:before="0" w:after="0"/>
        <w:rPr>
          <w:sz w:val="22"/>
          <w:szCs w:val="22"/>
        </w:rPr>
      </w:pPr>
    </w:p>
    <w:p w14:paraId="3D1163B4" w14:textId="505A6D01" w:rsidR="00866A19" w:rsidRPr="000858DE" w:rsidRDefault="00E45D2F" w:rsidP="00C16A39">
      <w:pPr>
        <w:pStyle w:val="Heading2"/>
        <w:spacing w:before="0" w:after="0"/>
        <w:rPr>
          <w:sz w:val="22"/>
          <w:szCs w:val="22"/>
        </w:rPr>
      </w:pPr>
      <w:r w:rsidRPr="000858DE">
        <w:rPr>
          <w:sz w:val="22"/>
          <w:szCs w:val="22"/>
        </w:rPr>
        <w:t>7. Responsibilities</w:t>
      </w:r>
    </w:p>
    <w:p w14:paraId="7D794C2E" w14:textId="5D9BC0D5" w:rsidR="00344324" w:rsidRPr="000858DE" w:rsidRDefault="00344324" w:rsidP="00C16A39">
      <w:pPr>
        <w:spacing w:after="0"/>
        <w:rPr>
          <w:b/>
          <w:bCs/>
          <w:sz w:val="22"/>
          <w:szCs w:val="22"/>
          <w:lang w:val="en-AU"/>
        </w:rPr>
      </w:pPr>
      <w:r w:rsidRPr="000858DE">
        <w:rPr>
          <w:b/>
          <w:bCs/>
          <w:sz w:val="22"/>
          <w:szCs w:val="22"/>
          <w:lang w:val="en-AU"/>
        </w:rPr>
        <w:t>Players</w:t>
      </w:r>
    </w:p>
    <w:p w14:paraId="49A8259F" w14:textId="269B1887" w:rsidR="00836AD6" w:rsidRPr="000858DE" w:rsidRDefault="00836AD6" w:rsidP="00C16A39">
      <w:pPr>
        <w:pStyle w:val="Address"/>
        <w:spacing w:after="0"/>
        <w:rPr>
          <w:sz w:val="22"/>
          <w:szCs w:val="22"/>
          <w:lang w:val="en-AU"/>
        </w:rPr>
      </w:pPr>
      <w:r w:rsidRPr="000858DE">
        <w:rPr>
          <w:sz w:val="22"/>
          <w:szCs w:val="22"/>
          <w:lang w:val="en-AU"/>
        </w:rPr>
        <w:t>Players are responsible for:</w:t>
      </w:r>
    </w:p>
    <w:p w14:paraId="52B83441" w14:textId="77777777" w:rsidR="00836AD6" w:rsidRPr="000858DE" w:rsidRDefault="00836AD6" w:rsidP="00C16A39">
      <w:pPr>
        <w:pStyle w:val="Address"/>
        <w:numPr>
          <w:ilvl w:val="0"/>
          <w:numId w:val="11"/>
        </w:numPr>
        <w:spacing w:after="0"/>
        <w:rPr>
          <w:sz w:val="22"/>
          <w:szCs w:val="22"/>
          <w:lang w:val="en-AU"/>
        </w:rPr>
      </w:pPr>
      <w:r w:rsidRPr="000858DE">
        <w:rPr>
          <w:sz w:val="22"/>
          <w:szCs w:val="22"/>
          <w:lang w:val="en-AU"/>
        </w:rPr>
        <w:t>Reporting injuries honestly</w:t>
      </w:r>
    </w:p>
    <w:p w14:paraId="7FB9863D" w14:textId="77777777" w:rsidR="00836AD6" w:rsidRPr="000858DE" w:rsidRDefault="00836AD6" w:rsidP="00C16A39">
      <w:pPr>
        <w:pStyle w:val="Address"/>
        <w:numPr>
          <w:ilvl w:val="0"/>
          <w:numId w:val="11"/>
        </w:numPr>
        <w:spacing w:after="0"/>
        <w:rPr>
          <w:sz w:val="22"/>
          <w:szCs w:val="22"/>
          <w:lang w:val="en-AU"/>
        </w:rPr>
      </w:pPr>
      <w:r w:rsidRPr="000858DE">
        <w:rPr>
          <w:sz w:val="22"/>
          <w:szCs w:val="22"/>
          <w:lang w:val="en-AU"/>
        </w:rPr>
        <w:t>Following medical advice and rehabilitation plans</w:t>
      </w:r>
    </w:p>
    <w:p w14:paraId="0B5FD031" w14:textId="77777777" w:rsidR="00836AD6" w:rsidRPr="000858DE" w:rsidRDefault="00836AD6" w:rsidP="00C16A39">
      <w:pPr>
        <w:pStyle w:val="Address"/>
        <w:numPr>
          <w:ilvl w:val="0"/>
          <w:numId w:val="11"/>
        </w:numPr>
        <w:spacing w:after="0"/>
        <w:rPr>
          <w:sz w:val="22"/>
          <w:szCs w:val="22"/>
          <w:lang w:val="en-AU"/>
        </w:rPr>
      </w:pPr>
      <w:r w:rsidRPr="000858DE">
        <w:rPr>
          <w:sz w:val="22"/>
          <w:szCs w:val="22"/>
          <w:lang w:val="en-AU"/>
        </w:rPr>
        <w:t>Advising coaches of any ongoing pain or concerns</w:t>
      </w:r>
    </w:p>
    <w:p w14:paraId="75C2AF5B" w14:textId="77777777" w:rsidR="00836AD6" w:rsidRPr="000858DE" w:rsidRDefault="00836AD6" w:rsidP="00C16A39">
      <w:pPr>
        <w:pStyle w:val="Address"/>
        <w:numPr>
          <w:ilvl w:val="0"/>
          <w:numId w:val="11"/>
        </w:numPr>
        <w:spacing w:after="0"/>
        <w:rPr>
          <w:sz w:val="22"/>
          <w:szCs w:val="22"/>
          <w:lang w:val="en-AU"/>
        </w:rPr>
      </w:pPr>
      <w:r w:rsidRPr="000858DE">
        <w:rPr>
          <w:sz w:val="22"/>
          <w:szCs w:val="22"/>
          <w:lang w:val="en-AU"/>
        </w:rPr>
        <w:t>Not returning before medically cleared</w:t>
      </w:r>
    </w:p>
    <w:p w14:paraId="5F2AD445" w14:textId="2FC7FF54" w:rsidR="00866A19" w:rsidRPr="000858DE" w:rsidRDefault="00866A19" w:rsidP="00C16A39">
      <w:pPr>
        <w:pStyle w:val="Address"/>
        <w:spacing w:after="0"/>
        <w:rPr>
          <w:sz w:val="22"/>
          <w:szCs w:val="22"/>
        </w:rPr>
      </w:pPr>
    </w:p>
    <w:p w14:paraId="0621E3A6" w14:textId="1884FCEA" w:rsidR="00836AD6" w:rsidRPr="000858DE" w:rsidRDefault="00836AD6" w:rsidP="00C16A39">
      <w:pPr>
        <w:pStyle w:val="Address"/>
        <w:spacing w:after="0"/>
        <w:rPr>
          <w:b/>
          <w:bCs/>
          <w:sz w:val="22"/>
          <w:szCs w:val="22"/>
        </w:rPr>
      </w:pPr>
      <w:r w:rsidRPr="000858DE">
        <w:rPr>
          <w:b/>
          <w:bCs/>
          <w:sz w:val="22"/>
          <w:szCs w:val="22"/>
        </w:rPr>
        <w:t>Parents/Guardians</w:t>
      </w:r>
    </w:p>
    <w:p w14:paraId="1B3FABDB" w14:textId="77777777" w:rsidR="00026713" w:rsidRPr="000858DE" w:rsidRDefault="00026713" w:rsidP="00C16A39">
      <w:pPr>
        <w:pStyle w:val="Address"/>
        <w:spacing w:after="0"/>
        <w:rPr>
          <w:sz w:val="22"/>
          <w:szCs w:val="22"/>
          <w:lang w:val="en-AU"/>
        </w:rPr>
      </w:pPr>
      <w:r w:rsidRPr="000858DE">
        <w:rPr>
          <w:sz w:val="22"/>
          <w:szCs w:val="22"/>
          <w:lang w:val="en-AU"/>
        </w:rPr>
        <w:t>Parents/guardians of junior players are responsible for:</w:t>
      </w:r>
    </w:p>
    <w:p w14:paraId="74B0C0A7" w14:textId="77777777" w:rsidR="00026713" w:rsidRPr="000858DE" w:rsidRDefault="00026713" w:rsidP="00C16A39">
      <w:pPr>
        <w:pStyle w:val="Address"/>
        <w:numPr>
          <w:ilvl w:val="0"/>
          <w:numId w:val="12"/>
        </w:numPr>
        <w:spacing w:after="0"/>
        <w:rPr>
          <w:sz w:val="22"/>
          <w:szCs w:val="22"/>
          <w:lang w:val="en-AU"/>
        </w:rPr>
      </w:pPr>
      <w:r w:rsidRPr="000858DE">
        <w:rPr>
          <w:sz w:val="22"/>
          <w:szCs w:val="22"/>
          <w:lang w:val="en-AU"/>
        </w:rPr>
        <w:t>Ensuring appropriate medical treatment is obtained</w:t>
      </w:r>
    </w:p>
    <w:p w14:paraId="3BDBCD8A" w14:textId="77777777" w:rsidR="00026713" w:rsidRPr="000858DE" w:rsidRDefault="00026713" w:rsidP="00C16A39">
      <w:pPr>
        <w:pStyle w:val="Address"/>
        <w:numPr>
          <w:ilvl w:val="0"/>
          <w:numId w:val="12"/>
        </w:numPr>
        <w:spacing w:after="0"/>
        <w:rPr>
          <w:sz w:val="22"/>
          <w:szCs w:val="22"/>
          <w:lang w:val="en-AU"/>
        </w:rPr>
      </w:pPr>
      <w:r w:rsidRPr="000858DE">
        <w:rPr>
          <w:sz w:val="22"/>
          <w:szCs w:val="22"/>
          <w:lang w:val="en-AU"/>
        </w:rPr>
        <w:t>Communicating medical advice to the club</w:t>
      </w:r>
    </w:p>
    <w:p w14:paraId="7A68FF2C" w14:textId="77777777" w:rsidR="00026713" w:rsidRPr="000858DE" w:rsidRDefault="00026713" w:rsidP="00C16A39">
      <w:pPr>
        <w:pStyle w:val="Address"/>
        <w:numPr>
          <w:ilvl w:val="0"/>
          <w:numId w:val="12"/>
        </w:numPr>
        <w:spacing w:after="0"/>
        <w:rPr>
          <w:sz w:val="22"/>
          <w:szCs w:val="22"/>
          <w:lang w:val="en-AU"/>
        </w:rPr>
      </w:pPr>
      <w:r w:rsidRPr="000858DE">
        <w:rPr>
          <w:sz w:val="22"/>
          <w:szCs w:val="22"/>
          <w:lang w:val="en-AU"/>
        </w:rPr>
        <w:t>Providing medical clearance documentation where required</w:t>
      </w:r>
    </w:p>
    <w:p w14:paraId="6BB0975D" w14:textId="77777777" w:rsidR="00026713" w:rsidRPr="000858DE" w:rsidRDefault="00026713" w:rsidP="00C16A39">
      <w:pPr>
        <w:pStyle w:val="Address"/>
        <w:spacing w:after="0"/>
        <w:rPr>
          <w:b/>
          <w:bCs/>
          <w:sz w:val="22"/>
          <w:szCs w:val="22"/>
        </w:rPr>
      </w:pPr>
    </w:p>
    <w:p w14:paraId="04861C8B" w14:textId="5635DEC9" w:rsidR="00836AD6" w:rsidRPr="000858DE" w:rsidRDefault="00026713" w:rsidP="00C16A39">
      <w:pPr>
        <w:pStyle w:val="Address"/>
        <w:spacing w:after="0"/>
        <w:rPr>
          <w:b/>
          <w:bCs/>
          <w:sz w:val="22"/>
          <w:szCs w:val="22"/>
        </w:rPr>
      </w:pPr>
      <w:r w:rsidRPr="000858DE">
        <w:rPr>
          <w:b/>
          <w:bCs/>
          <w:sz w:val="22"/>
          <w:szCs w:val="22"/>
        </w:rPr>
        <w:t>Coaches and Team Officials</w:t>
      </w:r>
    </w:p>
    <w:p w14:paraId="65FBB577" w14:textId="77777777" w:rsidR="00CA3796" w:rsidRPr="000858DE" w:rsidRDefault="00CA3796" w:rsidP="00C16A39">
      <w:pPr>
        <w:pStyle w:val="Address"/>
        <w:spacing w:after="0"/>
        <w:rPr>
          <w:sz w:val="22"/>
          <w:szCs w:val="22"/>
          <w:lang w:val="en-AU"/>
        </w:rPr>
      </w:pPr>
      <w:r w:rsidRPr="000858DE">
        <w:rPr>
          <w:sz w:val="22"/>
          <w:szCs w:val="22"/>
          <w:lang w:val="en-AU"/>
        </w:rPr>
        <w:t>Coaches and officials must:</w:t>
      </w:r>
    </w:p>
    <w:p w14:paraId="046D7C83" w14:textId="77777777" w:rsidR="00CA3796" w:rsidRPr="000858DE" w:rsidRDefault="00CA3796" w:rsidP="00C16A39">
      <w:pPr>
        <w:pStyle w:val="Address"/>
        <w:numPr>
          <w:ilvl w:val="0"/>
          <w:numId w:val="13"/>
        </w:numPr>
        <w:spacing w:after="0"/>
        <w:rPr>
          <w:sz w:val="22"/>
          <w:szCs w:val="22"/>
          <w:lang w:val="en-AU"/>
        </w:rPr>
      </w:pPr>
      <w:r w:rsidRPr="000858DE">
        <w:rPr>
          <w:sz w:val="22"/>
          <w:szCs w:val="22"/>
          <w:lang w:val="en-AU"/>
        </w:rPr>
        <w:t>Prioritise player welfare</w:t>
      </w:r>
    </w:p>
    <w:p w14:paraId="774E5EBD" w14:textId="77777777" w:rsidR="00CA3796" w:rsidRPr="000858DE" w:rsidRDefault="00CA3796" w:rsidP="00C16A39">
      <w:pPr>
        <w:pStyle w:val="Address"/>
        <w:numPr>
          <w:ilvl w:val="0"/>
          <w:numId w:val="13"/>
        </w:numPr>
        <w:spacing w:after="0"/>
        <w:rPr>
          <w:sz w:val="22"/>
          <w:szCs w:val="22"/>
          <w:lang w:val="en-AU"/>
        </w:rPr>
      </w:pPr>
      <w:r w:rsidRPr="000858DE">
        <w:rPr>
          <w:sz w:val="22"/>
          <w:szCs w:val="22"/>
          <w:lang w:val="en-AU"/>
        </w:rPr>
        <w:t>Respect medical advice and restrictions</w:t>
      </w:r>
    </w:p>
    <w:p w14:paraId="14957EDC" w14:textId="77777777" w:rsidR="00CA3796" w:rsidRPr="000858DE" w:rsidRDefault="00CA3796" w:rsidP="00C16A39">
      <w:pPr>
        <w:pStyle w:val="Address"/>
        <w:numPr>
          <w:ilvl w:val="0"/>
          <w:numId w:val="13"/>
        </w:numPr>
        <w:spacing w:after="0"/>
        <w:rPr>
          <w:sz w:val="22"/>
          <w:szCs w:val="22"/>
          <w:lang w:val="en-AU"/>
        </w:rPr>
      </w:pPr>
      <w:r w:rsidRPr="000858DE">
        <w:rPr>
          <w:sz w:val="22"/>
          <w:szCs w:val="22"/>
          <w:lang w:val="en-AU"/>
        </w:rPr>
        <w:t>Avoid pressuring players to return early</w:t>
      </w:r>
    </w:p>
    <w:p w14:paraId="46307DB0" w14:textId="77777777" w:rsidR="00CA3796" w:rsidRPr="000858DE" w:rsidRDefault="00CA3796" w:rsidP="00C16A39">
      <w:pPr>
        <w:pStyle w:val="Address"/>
        <w:numPr>
          <w:ilvl w:val="0"/>
          <w:numId w:val="13"/>
        </w:numPr>
        <w:spacing w:after="0"/>
        <w:rPr>
          <w:sz w:val="22"/>
          <w:szCs w:val="22"/>
          <w:lang w:val="en-AU"/>
        </w:rPr>
      </w:pPr>
      <w:r w:rsidRPr="000858DE">
        <w:rPr>
          <w:sz w:val="22"/>
          <w:szCs w:val="22"/>
          <w:lang w:val="en-AU"/>
        </w:rPr>
        <w:t>Monitor returning players for signs of discomfort or re-injury</w:t>
      </w:r>
    </w:p>
    <w:p w14:paraId="4D529284" w14:textId="77777777" w:rsidR="00CA3796" w:rsidRPr="000858DE" w:rsidRDefault="00CA3796" w:rsidP="00C16A39">
      <w:pPr>
        <w:pStyle w:val="Address"/>
        <w:numPr>
          <w:ilvl w:val="0"/>
          <w:numId w:val="13"/>
        </w:numPr>
        <w:spacing w:after="0"/>
        <w:rPr>
          <w:sz w:val="22"/>
          <w:szCs w:val="22"/>
          <w:lang w:val="en-AU"/>
        </w:rPr>
      </w:pPr>
      <w:r w:rsidRPr="000858DE">
        <w:rPr>
          <w:sz w:val="22"/>
          <w:szCs w:val="22"/>
          <w:lang w:val="en-AU"/>
        </w:rPr>
        <w:t>Remove players from activity if safety concerns arise</w:t>
      </w:r>
    </w:p>
    <w:p w14:paraId="73BA66B4" w14:textId="77777777" w:rsidR="00CA3796" w:rsidRPr="000858DE" w:rsidRDefault="00CA3796" w:rsidP="00C16A39">
      <w:pPr>
        <w:pStyle w:val="Address"/>
        <w:spacing w:after="0"/>
        <w:rPr>
          <w:b/>
          <w:bCs/>
          <w:sz w:val="22"/>
          <w:szCs w:val="22"/>
        </w:rPr>
      </w:pPr>
    </w:p>
    <w:p w14:paraId="5887729C" w14:textId="245CEE84" w:rsidR="00CA3796" w:rsidRPr="000858DE" w:rsidRDefault="00CA3796" w:rsidP="00C16A39">
      <w:pPr>
        <w:pStyle w:val="Heading2"/>
        <w:spacing w:before="0" w:after="0"/>
        <w:rPr>
          <w:sz w:val="22"/>
          <w:szCs w:val="22"/>
        </w:rPr>
      </w:pPr>
      <w:r w:rsidRPr="000858DE">
        <w:rPr>
          <w:sz w:val="22"/>
          <w:szCs w:val="22"/>
        </w:rPr>
        <w:t>8. Club Authority</w:t>
      </w:r>
    </w:p>
    <w:p w14:paraId="7911DA7B" w14:textId="77777777" w:rsidR="003E55FA" w:rsidRPr="000858DE" w:rsidRDefault="003E55FA" w:rsidP="00C16A39">
      <w:pPr>
        <w:spacing w:after="0"/>
        <w:rPr>
          <w:sz w:val="22"/>
          <w:szCs w:val="22"/>
          <w:lang w:val="en-AU"/>
        </w:rPr>
      </w:pPr>
      <w:r w:rsidRPr="000858DE">
        <w:rPr>
          <w:sz w:val="22"/>
          <w:szCs w:val="22"/>
          <w:lang w:val="en-AU"/>
        </w:rPr>
        <w:t>The club reserves the right to:</w:t>
      </w:r>
    </w:p>
    <w:p w14:paraId="3CF78696" w14:textId="77777777" w:rsidR="003E55FA" w:rsidRPr="000858DE" w:rsidRDefault="003E55FA" w:rsidP="00C16A39">
      <w:pPr>
        <w:numPr>
          <w:ilvl w:val="0"/>
          <w:numId w:val="14"/>
        </w:numPr>
        <w:spacing w:after="0"/>
        <w:rPr>
          <w:sz w:val="22"/>
          <w:szCs w:val="22"/>
          <w:lang w:val="en-AU"/>
        </w:rPr>
      </w:pPr>
      <w:r w:rsidRPr="000858DE">
        <w:rPr>
          <w:sz w:val="22"/>
          <w:szCs w:val="22"/>
          <w:lang w:val="en-AU"/>
        </w:rPr>
        <w:t>Refuse participation if a player appears unfit to safely return</w:t>
      </w:r>
    </w:p>
    <w:p w14:paraId="7EF30387" w14:textId="77777777" w:rsidR="003E55FA" w:rsidRPr="000858DE" w:rsidRDefault="003E55FA" w:rsidP="00C16A39">
      <w:pPr>
        <w:numPr>
          <w:ilvl w:val="0"/>
          <w:numId w:val="14"/>
        </w:numPr>
        <w:spacing w:after="0"/>
        <w:rPr>
          <w:sz w:val="22"/>
          <w:szCs w:val="22"/>
          <w:lang w:val="en-AU"/>
        </w:rPr>
      </w:pPr>
      <w:r w:rsidRPr="000858DE">
        <w:rPr>
          <w:sz w:val="22"/>
          <w:szCs w:val="22"/>
          <w:lang w:val="en-AU"/>
        </w:rPr>
        <w:t>Request additional medical advice or documentation</w:t>
      </w:r>
    </w:p>
    <w:p w14:paraId="4BDB467B" w14:textId="77777777" w:rsidR="003E55FA" w:rsidRPr="000858DE" w:rsidRDefault="003E55FA" w:rsidP="00C16A39">
      <w:pPr>
        <w:numPr>
          <w:ilvl w:val="0"/>
          <w:numId w:val="14"/>
        </w:numPr>
        <w:spacing w:after="0"/>
        <w:rPr>
          <w:sz w:val="22"/>
          <w:szCs w:val="22"/>
          <w:lang w:val="en-AU"/>
        </w:rPr>
      </w:pPr>
      <w:r w:rsidRPr="000858DE">
        <w:rPr>
          <w:sz w:val="22"/>
          <w:szCs w:val="22"/>
          <w:lang w:val="en-AU"/>
        </w:rPr>
        <w:t>Enforce restrictions recommended by healthcare professionals</w:t>
      </w:r>
    </w:p>
    <w:p w14:paraId="362BC103" w14:textId="77777777" w:rsidR="003E55FA" w:rsidRPr="000858DE" w:rsidRDefault="003E55FA" w:rsidP="00C16A39">
      <w:pPr>
        <w:spacing w:after="0"/>
        <w:rPr>
          <w:sz w:val="22"/>
          <w:szCs w:val="22"/>
          <w:lang w:val="en-AU"/>
        </w:rPr>
      </w:pPr>
      <w:r w:rsidRPr="000858DE">
        <w:rPr>
          <w:sz w:val="22"/>
          <w:szCs w:val="22"/>
          <w:lang w:val="en-AU"/>
        </w:rPr>
        <w:t>Player safety will always take precedence over participation.</w:t>
      </w:r>
    </w:p>
    <w:p w14:paraId="765A64D0" w14:textId="77777777" w:rsidR="00C16A39" w:rsidRPr="000858DE" w:rsidRDefault="00C16A39" w:rsidP="00C16A39">
      <w:pPr>
        <w:pStyle w:val="Heading2"/>
        <w:spacing w:before="0" w:after="0"/>
        <w:rPr>
          <w:sz w:val="22"/>
          <w:szCs w:val="22"/>
        </w:rPr>
      </w:pPr>
    </w:p>
    <w:p w14:paraId="41401A72" w14:textId="6F67A60E" w:rsidR="00CA3796" w:rsidRPr="000858DE" w:rsidRDefault="003E55FA" w:rsidP="00C16A39">
      <w:pPr>
        <w:pStyle w:val="Heading2"/>
        <w:spacing w:before="0" w:after="0"/>
        <w:rPr>
          <w:sz w:val="22"/>
          <w:szCs w:val="22"/>
        </w:rPr>
      </w:pPr>
      <w:r w:rsidRPr="000858DE">
        <w:rPr>
          <w:sz w:val="22"/>
          <w:szCs w:val="22"/>
        </w:rPr>
        <w:t>9. Confidentiality</w:t>
      </w:r>
    </w:p>
    <w:p w14:paraId="720A91E3" w14:textId="77777777" w:rsidR="00EC4361" w:rsidRPr="000858DE" w:rsidRDefault="00EC4361" w:rsidP="00C16A39">
      <w:pPr>
        <w:spacing w:after="0"/>
        <w:rPr>
          <w:sz w:val="22"/>
          <w:szCs w:val="22"/>
          <w:lang w:val="en-AU"/>
        </w:rPr>
      </w:pPr>
      <w:r w:rsidRPr="000858DE">
        <w:rPr>
          <w:sz w:val="22"/>
          <w:szCs w:val="22"/>
          <w:lang w:val="en-AU"/>
        </w:rPr>
        <w:t>All medical information provided to the club will be treated confidentially and managed in accordance with privacy obligations.</w:t>
      </w:r>
    </w:p>
    <w:p w14:paraId="17452A2B" w14:textId="77777777" w:rsidR="002022F6" w:rsidRDefault="002022F6" w:rsidP="00C16A39">
      <w:pPr>
        <w:pStyle w:val="Heading2"/>
        <w:spacing w:before="0" w:after="0"/>
        <w:rPr>
          <w:sz w:val="22"/>
          <w:szCs w:val="22"/>
        </w:rPr>
      </w:pPr>
    </w:p>
    <w:p w14:paraId="4D44FBB4" w14:textId="56C9D033" w:rsidR="00CA3796" w:rsidRPr="000858DE" w:rsidRDefault="00EC4361" w:rsidP="00C16A39">
      <w:pPr>
        <w:pStyle w:val="Heading2"/>
        <w:spacing w:before="0" w:after="0"/>
        <w:rPr>
          <w:sz w:val="22"/>
          <w:szCs w:val="22"/>
        </w:rPr>
      </w:pPr>
      <w:r w:rsidRPr="000858DE">
        <w:rPr>
          <w:sz w:val="22"/>
          <w:szCs w:val="22"/>
        </w:rPr>
        <w:t>10. Policy Review</w:t>
      </w:r>
    </w:p>
    <w:p w14:paraId="13A9C29A" w14:textId="77777777" w:rsidR="00F3129F" w:rsidRPr="000858DE" w:rsidRDefault="00F3129F" w:rsidP="00C16A39">
      <w:pPr>
        <w:spacing w:after="0"/>
        <w:rPr>
          <w:sz w:val="22"/>
          <w:szCs w:val="22"/>
          <w:lang w:val="en-AU"/>
        </w:rPr>
      </w:pPr>
      <w:r w:rsidRPr="000858DE">
        <w:rPr>
          <w:sz w:val="22"/>
          <w:szCs w:val="22"/>
          <w:lang w:val="en-AU"/>
        </w:rPr>
        <w:t>This policy will be reviewed every two years or earlier if required.</w:t>
      </w:r>
    </w:p>
    <w:p w14:paraId="3036937B" w14:textId="77777777" w:rsidR="00EC4361" w:rsidRPr="000858DE" w:rsidRDefault="00EC4361" w:rsidP="00C16A39">
      <w:pPr>
        <w:spacing w:after="0"/>
        <w:rPr>
          <w:sz w:val="22"/>
          <w:szCs w:val="22"/>
          <w:lang w:val="en-AU"/>
        </w:rPr>
      </w:pPr>
    </w:p>
    <w:p w14:paraId="0A4C87F7" w14:textId="1A92D351" w:rsidR="00CA3796" w:rsidRPr="000858DE" w:rsidRDefault="00F3129F" w:rsidP="00C16A39">
      <w:pPr>
        <w:pStyle w:val="Heading2"/>
        <w:spacing w:before="0" w:after="0"/>
        <w:rPr>
          <w:sz w:val="22"/>
          <w:szCs w:val="22"/>
        </w:rPr>
      </w:pPr>
      <w:r w:rsidRPr="000858DE">
        <w:rPr>
          <w:sz w:val="22"/>
          <w:szCs w:val="22"/>
        </w:rPr>
        <w:t>Acknowledgement</w:t>
      </w:r>
    </w:p>
    <w:p w14:paraId="0616A0C9" w14:textId="1C93946E" w:rsidR="004949D8" w:rsidRPr="000858DE" w:rsidRDefault="00F8718C" w:rsidP="000858DE">
      <w:pPr>
        <w:spacing w:after="0"/>
        <w:rPr>
          <w:sz w:val="22"/>
          <w:szCs w:val="22"/>
          <w:lang w:val="en-AU"/>
        </w:rPr>
      </w:pPr>
      <w:r w:rsidRPr="000858DE">
        <w:rPr>
          <w:sz w:val="22"/>
          <w:szCs w:val="22"/>
          <w:lang w:val="en-AU"/>
        </w:rPr>
        <w:t>By participating in club activities, players and parents/guardians acknowledge and agree to comply with this Return to Play After Injury Policy.</w:t>
      </w:r>
    </w:p>
    <w:sectPr w:rsidR="004949D8" w:rsidRPr="000858DE" w:rsidSect="004949D8">
      <w:headerReference w:type="default" r:id="rId8"/>
      <w:footerReference w:type="default" r:id="rId9"/>
      <w:pgSz w:w="11906" w:h="16838"/>
      <w:pgMar w:top="2375" w:right="991" w:bottom="1134" w:left="1134"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3CDF3" w14:textId="77777777" w:rsidR="00E27511" w:rsidRDefault="00E27511" w:rsidP="007F0708">
      <w:pPr>
        <w:spacing w:after="0"/>
      </w:pPr>
      <w:r>
        <w:separator/>
      </w:r>
    </w:p>
  </w:endnote>
  <w:endnote w:type="continuationSeparator" w:id="0">
    <w:p w14:paraId="4B2C16A7" w14:textId="77777777" w:rsidR="00E27511" w:rsidRDefault="00E27511" w:rsidP="007F070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800000AF" w:usb1="40006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0484373"/>
      <w:docPartObj>
        <w:docPartGallery w:val="Page Numbers (Bottom of Page)"/>
        <w:docPartUnique/>
      </w:docPartObj>
    </w:sdtPr>
    <w:sdtEndPr/>
    <w:sdtContent>
      <w:sdt>
        <w:sdtPr>
          <w:id w:val="-1769616900"/>
          <w:docPartObj>
            <w:docPartGallery w:val="Page Numbers (Top of Page)"/>
            <w:docPartUnique/>
          </w:docPartObj>
        </w:sdtPr>
        <w:sdtEndPr/>
        <w:sdtContent>
          <w:p w14:paraId="2F7DC08E" w14:textId="3EADDE65" w:rsidR="002C6AC4" w:rsidRDefault="004949D8" w:rsidP="00866A19">
            <w:pPr>
              <w:pStyle w:val="Footer"/>
            </w:pPr>
            <w:r w:rsidRPr="00866A19">
              <w:rPr>
                <w:noProof/>
              </w:rPr>
              <w:drawing>
                <wp:anchor distT="0" distB="0" distL="114300" distR="114300" simplePos="0" relativeHeight="251658241" behindDoc="0" locked="0" layoutInCell="1" allowOverlap="1" wp14:anchorId="47E95C0A" wp14:editId="0CAB1C06">
                  <wp:simplePos x="0" y="0"/>
                  <wp:positionH relativeFrom="column">
                    <wp:posOffset>-34289</wp:posOffset>
                  </wp:positionH>
                  <wp:positionV relativeFrom="paragraph">
                    <wp:posOffset>71120</wp:posOffset>
                  </wp:positionV>
                  <wp:extent cx="982980" cy="257087"/>
                  <wp:effectExtent l="0" t="0" r="0" b="0"/>
                  <wp:wrapNone/>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extLst>
                              <a:ext uri="{28A0092B-C50C-407E-A947-70E740481C1C}">
                                <a14:useLocalDpi xmlns:a14="http://schemas.microsoft.com/office/drawing/2010/main" val="0"/>
                              </a:ext>
                            </a:extLst>
                          </a:blip>
                          <a:stretch>
                            <a:fillRect/>
                          </a:stretch>
                        </pic:blipFill>
                        <pic:spPr>
                          <a:xfrm>
                            <a:off x="0" y="0"/>
                            <a:ext cx="985961" cy="257867"/>
                          </a:xfrm>
                          <a:prstGeom prst="rect">
                            <a:avLst/>
                          </a:prstGeom>
                        </pic:spPr>
                      </pic:pic>
                    </a:graphicData>
                  </a:graphic>
                  <wp14:sizeRelH relativeFrom="page">
                    <wp14:pctWidth>0</wp14:pctWidth>
                  </wp14:sizeRelH>
                  <wp14:sizeRelV relativeFrom="page">
                    <wp14:pctHeight>0</wp14:pctHeight>
                  </wp14:sizeRelV>
                </wp:anchor>
              </w:drawing>
            </w:r>
            <w:r w:rsidRPr="00866A19">
              <w:rPr>
                <w:noProof/>
              </w:rPr>
              <mc:AlternateContent>
                <mc:Choice Requires="wps">
                  <w:drawing>
                    <wp:anchor distT="0" distB="0" distL="114300" distR="114300" simplePos="0" relativeHeight="251658242" behindDoc="0" locked="0" layoutInCell="1" allowOverlap="1" wp14:anchorId="653EE9DC" wp14:editId="6E0B22D4">
                      <wp:simplePos x="0" y="0"/>
                      <wp:positionH relativeFrom="column">
                        <wp:posOffset>-8890</wp:posOffset>
                      </wp:positionH>
                      <wp:positionV relativeFrom="page">
                        <wp:posOffset>10031095</wp:posOffset>
                      </wp:positionV>
                      <wp:extent cx="6212840" cy="0"/>
                      <wp:effectExtent l="0" t="0" r="0" b="0"/>
                      <wp:wrapNone/>
                      <wp:docPr id="51" name="Straight Connector 51"/>
                      <wp:cNvGraphicFramePr/>
                      <a:graphic xmlns:a="http://schemas.openxmlformats.org/drawingml/2006/main">
                        <a:graphicData uri="http://schemas.microsoft.com/office/word/2010/wordprocessingShape">
                          <wps:wsp>
                            <wps:cNvCnPr/>
                            <wps:spPr>
                              <a:xfrm>
                                <a:off x="0" y="0"/>
                                <a:ext cx="6212840" cy="0"/>
                              </a:xfrm>
                              <a:prstGeom prst="line">
                                <a:avLst/>
                              </a:prstGeom>
                              <a:ln w="9525">
                                <a:solidFill>
                                  <a:srgbClr val="88234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F421BA" id="Straight Connector 51"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7pt,789.85pt" to="488.5pt,78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" strokecolor="#882345">
                      <v:stroke joinstyle="miter"/>
                      <w10:wrap anchory="page"/>
                    </v:line>
                  </w:pict>
                </mc:Fallback>
              </mc:AlternateContent>
            </w:r>
            <w:r w:rsidR="00866A19" w:rsidRPr="00866A19">
              <w:t>MNC</w:t>
            </w:r>
            <w:r w:rsidR="00866A19" w:rsidRPr="00866A19">
              <w:softHyphen/>
              <w:t>_</w:t>
            </w:r>
            <w:proofErr w:type="spellStart"/>
            <w:r w:rsidR="000858DE">
              <w:t>Return</w:t>
            </w:r>
            <w:r w:rsidR="002022F6">
              <w:t>_</w:t>
            </w:r>
            <w:r w:rsidR="000858DE">
              <w:t>to</w:t>
            </w:r>
            <w:r w:rsidR="002022F6">
              <w:t>_</w:t>
            </w:r>
            <w:r w:rsidR="000858DE">
              <w:t>Play</w:t>
            </w:r>
            <w:r w:rsidR="002022F6">
              <w:t>_After_Injury_Policy</w:t>
            </w:r>
            <w:proofErr w:type="spellEnd"/>
            <w:r w:rsidR="002022F6">
              <w:t xml:space="preserve"> – V1                                                 </w:t>
            </w:r>
            <w:r w:rsidR="002C6AC4">
              <w:t xml:space="preserve">Page </w:t>
            </w:r>
            <w:r w:rsidR="002C6AC4">
              <w:rPr>
                <w:sz w:val="24"/>
                <w:szCs w:val="24"/>
              </w:rPr>
              <w:fldChar w:fldCharType="begin"/>
            </w:r>
            <w:r w:rsidR="002C6AC4">
              <w:instrText xml:space="preserve"> PAGE </w:instrText>
            </w:r>
            <w:r w:rsidR="002C6AC4">
              <w:rPr>
                <w:sz w:val="24"/>
                <w:szCs w:val="24"/>
              </w:rPr>
              <w:fldChar w:fldCharType="separate"/>
            </w:r>
            <w:r w:rsidR="002C6AC4">
              <w:rPr>
                <w:noProof/>
              </w:rPr>
              <w:t>2</w:t>
            </w:r>
            <w:r w:rsidR="002C6AC4">
              <w:rPr>
                <w:sz w:val="24"/>
                <w:szCs w:val="24"/>
              </w:rPr>
              <w:fldChar w:fldCharType="end"/>
            </w:r>
            <w:r w:rsidR="002C6AC4">
              <w:t xml:space="preserve"> of </w:t>
            </w:r>
            <w:r w:rsidR="002C6AC4">
              <w:rPr>
                <w:sz w:val="24"/>
                <w:szCs w:val="24"/>
              </w:rPr>
              <w:fldChar w:fldCharType="begin"/>
            </w:r>
            <w:r w:rsidR="002C6AC4">
              <w:instrText xml:space="preserve"> NUMPAGES  </w:instrText>
            </w:r>
            <w:r w:rsidR="002C6AC4">
              <w:rPr>
                <w:sz w:val="24"/>
                <w:szCs w:val="24"/>
              </w:rPr>
              <w:fldChar w:fldCharType="separate"/>
            </w:r>
            <w:r w:rsidR="002C6AC4">
              <w:rPr>
                <w:noProof/>
              </w:rPr>
              <w:t>2</w:t>
            </w:r>
            <w:r w:rsidR="002C6AC4">
              <w:rPr>
                <w:sz w:val="24"/>
                <w:szCs w:val="24"/>
              </w:rPr>
              <w:fldChar w:fldCharType="end"/>
            </w:r>
          </w:p>
        </w:sdtContent>
      </w:sdt>
    </w:sdtContent>
  </w:sdt>
  <w:p w14:paraId="527464B1" w14:textId="71FA6EE8" w:rsidR="007F0708" w:rsidRDefault="007F0708" w:rsidP="00866A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10DE6" w14:textId="77777777" w:rsidR="00E27511" w:rsidRDefault="00E27511" w:rsidP="007F0708">
      <w:pPr>
        <w:spacing w:after="0"/>
      </w:pPr>
      <w:r>
        <w:separator/>
      </w:r>
    </w:p>
  </w:footnote>
  <w:footnote w:type="continuationSeparator" w:id="0">
    <w:p w14:paraId="4A471F45" w14:textId="77777777" w:rsidR="00E27511" w:rsidRDefault="00E27511" w:rsidP="007F070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BA282" w14:textId="2BCA9375" w:rsidR="007F0708" w:rsidRDefault="007F0708" w:rsidP="007F0708">
    <w:pPr>
      <w:ind w:left="-993"/>
    </w:pPr>
    <w:r>
      <w:rPr>
        <w:noProof/>
      </w:rPr>
      <mc:AlternateContent>
        <mc:Choice Requires="wps">
          <w:drawing>
            <wp:anchor distT="0" distB="0" distL="114300" distR="114300" simplePos="0" relativeHeight="251658240" behindDoc="0" locked="0" layoutInCell="1" allowOverlap="1" wp14:anchorId="14B85F37" wp14:editId="1587C1DA">
              <wp:simplePos x="0" y="0"/>
              <wp:positionH relativeFrom="column">
                <wp:posOffset>-6748</wp:posOffset>
              </wp:positionH>
              <wp:positionV relativeFrom="page">
                <wp:posOffset>1412240</wp:posOffset>
              </wp:positionV>
              <wp:extent cx="6213143" cy="0"/>
              <wp:effectExtent l="0" t="0" r="0" b="0"/>
              <wp:wrapNone/>
              <wp:docPr id="22" name="Straight Connector 22"/>
              <wp:cNvGraphicFramePr/>
              <a:graphic xmlns:a="http://schemas.openxmlformats.org/drawingml/2006/main">
                <a:graphicData uri="http://schemas.microsoft.com/office/word/2010/wordprocessingShape">
                  <wps:wsp>
                    <wps:cNvCnPr/>
                    <wps:spPr>
                      <a:xfrm>
                        <a:off x="0" y="0"/>
                        <a:ext cx="6213143" cy="0"/>
                      </a:xfrm>
                      <a:prstGeom prst="line">
                        <a:avLst/>
                      </a:prstGeom>
                      <a:ln w="9525">
                        <a:solidFill>
                          <a:srgbClr val="88234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06C79F" id="Straight Connector 2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55pt,111.2pt" to="488.65pt,1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" strokecolor="#882345">
              <v:stroke joinstyle="miter"/>
              <w10:wrap anchory="page"/>
            </v:line>
          </w:pict>
        </mc:Fallback>
      </mc:AlternateContent>
    </w:r>
    <w:r w:rsidRPr="007F0708">
      <w:rPr>
        <w:noProof/>
      </w:rPr>
      <w:drawing>
        <wp:inline distT="0" distB="0" distL="0" distR="0" wp14:anchorId="7ED62DA0" wp14:editId="7EE964F6">
          <wp:extent cx="3722777" cy="1173708"/>
          <wp:effectExtent l="0" t="0" r="0" b="0"/>
          <wp:docPr id="267" name="Picture 267"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827661" cy="12067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F094E"/>
    <w:multiLevelType w:val="hybridMultilevel"/>
    <w:tmpl w:val="54C46846"/>
    <w:lvl w:ilvl="0" w:tplc="9D66C0F2">
      <w:start w:val="1"/>
      <w:numFmt w:val="decimal"/>
      <w:pStyle w:val="BulletPoint"/>
      <w:lvlText w:val="%1."/>
      <w:lvlJc w:val="left"/>
      <w:pPr>
        <w:ind w:left="1077" w:hanging="360"/>
      </w:p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1" w15:restartNumberingAfterBreak="0">
    <w:nsid w:val="1E6716E6"/>
    <w:multiLevelType w:val="hybridMultilevel"/>
    <w:tmpl w:val="CF8E1774"/>
    <w:lvl w:ilvl="0" w:tplc="04BAA4A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4A17B25"/>
    <w:multiLevelType w:val="multilevel"/>
    <w:tmpl w:val="3D3ED2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461E0F"/>
    <w:multiLevelType w:val="multilevel"/>
    <w:tmpl w:val="A9F483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DF5932"/>
    <w:multiLevelType w:val="multilevel"/>
    <w:tmpl w:val="27C87C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08B0AAE"/>
    <w:multiLevelType w:val="multilevel"/>
    <w:tmpl w:val="B6EAE5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AB5512"/>
    <w:multiLevelType w:val="multilevel"/>
    <w:tmpl w:val="9E84D8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F325D2"/>
    <w:multiLevelType w:val="multilevel"/>
    <w:tmpl w:val="3DBA90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DB7579"/>
    <w:multiLevelType w:val="multilevel"/>
    <w:tmpl w:val="131EEC6C"/>
    <w:lvl w:ilvl="0">
      <w:start w:val="1"/>
      <w:numFmt w:val="decimal"/>
      <w:lvlText w:val="Table %1."/>
      <w:lvlJc w:val="left"/>
      <w:pPr>
        <w:ind w:left="1134" w:hanging="1134"/>
      </w:pPr>
      <w:rPr>
        <w:rFonts w:hint="default"/>
        <w:b/>
        <w:i w:val="0"/>
        <w:caps w:val="0"/>
        <w:color w:val="4472C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ABF585E"/>
    <w:multiLevelType w:val="multilevel"/>
    <w:tmpl w:val="B6E895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4A388A"/>
    <w:multiLevelType w:val="multilevel"/>
    <w:tmpl w:val="927AC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CC7AC2"/>
    <w:multiLevelType w:val="multilevel"/>
    <w:tmpl w:val="8DBCF9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CE549A"/>
    <w:multiLevelType w:val="multilevel"/>
    <w:tmpl w:val="9D6CC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13450323">
    <w:abstractNumId w:val="8"/>
  </w:num>
  <w:num w:numId="2" w16cid:durableId="1004013858">
    <w:abstractNumId w:val="8"/>
  </w:num>
  <w:num w:numId="3" w16cid:durableId="938758343">
    <w:abstractNumId w:val="1"/>
  </w:num>
  <w:num w:numId="4" w16cid:durableId="369917650">
    <w:abstractNumId w:val="0"/>
  </w:num>
  <w:num w:numId="5" w16cid:durableId="1794253273">
    <w:abstractNumId w:val="10"/>
  </w:num>
  <w:num w:numId="6" w16cid:durableId="303049750">
    <w:abstractNumId w:val="7"/>
  </w:num>
  <w:num w:numId="7" w16cid:durableId="773786114">
    <w:abstractNumId w:val="3"/>
  </w:num>
  <w:num w:numId="8" w16cid:durableId="1758401748">
    <w:abstractNumId w:val="6"/>
  </w:num>
  <w:num w:numId="9" w16cid:durableId="1310596125">
    <w:abstractNumId w:val="12"/>
  </w:num>
  <w:num w:numId="10" w16cid:durableId="17111080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81889591">
    <w:abstractNumId w:val="2"/>
  </w:num>
  <w:num w:numId="12" w16cid:durableId="589318022">
    <w:abstractNumId w:val="9"/>
  </w:num>
  <w:num w:numId="13" w16cid:durableId="2010911570">
    <w:abstractNumId w:val="11"/>
  </w:num>
  <w:num w:numId="14" w16cid:durableId="420201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708"/>
    <w:rsid w:val="00006DA5"/>
    <w:rsid w:val="00026713"/>
    <w:rsid w:val="000858DE"/>
    <w:rsid w:val="0018049A"/>
    <w:rsid w:val="001C2B53"/>
    <w:rsid w:val="002022F6"/>
    <w:rsid w:val="00245B8A"/>
    <w:rsid w:val="002C6AC4"/>
    <w:rsid w:val="00344324"/>
    <w:rsid w:val="0039070C"/>
    <w:rsid w:val="003E55FA"/>
    <w:rsid w:val="00493B16"/>
    <w:rsid w:val="004949D8"/>
    <w:rsid w:val="004D297A"/>
    <w:rsid w:val="004E0C62"/>
    <w:rsid w:val="00640361"/>
    <w:rsid w:val="00663F48"/>
    <w:rsid w:val="006753C3"/>
    <w:rsid w:val="0067571B"/>
    <w:rsid w:val="00777FAD"/>
    <w:rsid w:val="007F0708"/>
    <w:rsid w:val="00836AD6"/>
    <w:rsid w:val="00866A19"/>
    <w:rsid w:val="0088227E"/>
    <w:rsid w:val="008B2CD5"/>
    <w:rsid w:val="00901DF9"/>
    <w:rsid w:val="00A97E25"/>
    <w:rsid w:val="00B177F9"/>
    <w:rsid w:val="00C13B92"/>
    <w:rsid w:val="00C16A39"/>
    <w:rsid w:val="00C56D26"/>
    <w:rsid w:val="00CA3796"/>
    <w:rsid w:val="00CF137D"/>
    <w:rsid w:val="00D1117B"/>
    <w:rsid w:val="00D323C7"/>
    <w:rsid w:val="00D32B01"/>
    <w:rsid w:val="00D72BDC"/>
    <w:rsid w:val="00D97C91"/>
    <w:rsid w:val="00DD04A8"/>
    <w:rsid w:val="00E27511"/>
    <w:rsid w:val="00E45D2F"/>
    <w:rsid w:val="00EC4361"/>
    <w:rsid w:val="00F06982"/>
    <w:rsid w:val="00F3129F"/>
    <w:rsid w:val="00F8718C"/>
    <w:rsid w:val="00FA68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0BC1A1"/>
  <w15:chartTrackingRefBased/>
  <w15:docId w15:val="{0A95029F-F041-4085-9975-F9F8523E3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66A19"/>
    <w:pPr>
      <w:spacing w:after="240"/>
      <w:ind w:right="720"/>
    </w:pPr>
    <w:rPr>
      <w:rFonts w:ascii="Helvetica" w:hAnsi="Helvetica"/>
      <w:sz w:val="24"/>
      <w:szCs w:val="28"/>
      <w:lang w:val="en-US"/>
    </w:rPr>
  </w:style>
  <w:style w:type="paragraph" w:styleId="Heading1">
    <w:name w:val="heading 1"/>
    <w:basedOn w:val="Normal"/>
    <w:next w:val="Normal"/>
    <w:link w:val="Heading1Char"/>
    <w:autoRedefine/>
    <w:uiPriority w:val="9"/>
    <w:qFormat/>
    <w:rsid w:val="002C6AC4"/>
    <w:pPr>
      <w:keepNext/>
      <w:keepLines/>
      <w:pageBreakBefore/>
      <w:spacing w:before="240" w:after="480"/>
      <w:outlineLvl w:val="0"/>
    </w:pPr>
    <w:rPr>
      <w:rFonts w:eastAsiaTheme="majorEastAsia" w:cstheme="majorBidi"/>
      <w:b/>
      <w:bCs/>
      <w:sz w:val="40"/>
      <w:szCs w:val="90"/>
      <w:lang w:val="en-AU"/>
    </w:rPr>
  </w:style>
  <w:style w:type="paragraph" w:styleId="Heading2">
    <w:name w:val="heading 2"/>
    <w:basedOn w:val="Normal"/>
    <w:next w:val="Normal"/>
    <w:link w:val="Heading2Char"/>
    <w:autoRedefine/>
    <w:uiPriority w:val="1"/>
    <w:qFormat/>
    <w:rsid w:val="00866A19"/>
    <w:pPr>
      <w:keepNext/>
      <w:keepLines/>
      <w:spacing w:before="360" w:after="120"/>
      <w:ind w:right="0"/>
      <w:outlineLvl w:val="1"/>
    </w:pPr>
    <w:rPr>
      <w:rFonts w:eastAsiaTheme="majorEastAsia" w:cstheme="majorBidi"/>
      <w:b/>
      <w:color w:val="882345"/>
      <w:sz w:val="28"/>
      <w:szCs w:val="72"/>
      <w:u w:val="single"/>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866A19"/>
    <w:rPr>
      <w:rFonts w:ascii="Helvetica" w:eastAsiaTheme="majorEastAsia" w:hAnsi="Helvetica" w:cstheme="majorBidi"/>
      <w:b/>
      <w:color w:val="882345"/>
      <w:sz w:val="28"/>
      <w:szCs w:val="72"/>
      <w:u w:val="single"/>
    </w:rPr>
  </w:style>
  <w:style w:type="character" w:customStyle="1" w:styleId="Heading1Char">
    <w:name w:val="Heading 1 Char"/>
    <w:basedOn w:val="DefaultParagraphFont"/>
    <w:link w:val="Heading1"/>
    <w:uiPriority w:val="9"/>
    <w:rsid w:val="002C6AC4"/>
    <w:rPr>
      <w:rFonts w:ascii="Helvetica" w:eastAsiaTheme="majorEastAsia" w:hAnsi="Helvetica" w:cstheme="majorBidi"/>
      <w:b/>
      <w:bCs/>
      <w:sz w:val="40"/>
      <w:szCs w:val="90"/>
    </w:rPr>
  </w:style>
  <w:style w:type="paragraph" w:styleId="TOC1">
    <w:name w:val="toc 1"/>
    <w:basedOn w:val="TOC2"/>
    <w:next w:val="Normal"/>
    <w:uiPriority w:val="39"/>
    <w:rsid w:val="0039070C"/>
    <w:pPr>
      <w:pBdr>
        <w:top w:val="single" w:sz="18" w:space="6" w:color="auto"/>
        <w:between w:val="single" w:sz="18" w:space="6" w:color="000000" w:themeColor="text1"/>
      </w:pBdr>
      <w:tabs>
        <w:tab w:val="right" w:pos="10546"/>
      </w:tabs>
      <w:spacing w:before="120" w:after="120"/>
      <w:ind w:left="5273"/>
      <w:contextualSpacing/>
    </w:pPr>
    <w:rPr>
      <w:rFonts w:ascii="Lato" w:hAnsi="Lato"/>
      <w:b/>
      <w:noProof/>
      <w:color w:val="000000" w:themeColor="text1"/>
      <w:szCs w:val="24"/>
    </w:rPr>
  </w:style>
  <w:style w:type="paragraph" w:styleId="TOC2">
    <w:name w:val="toc 2"/>
    <w:basedOn w:val="Normal"/>
    <w:next w:val="Normal"/>
    <w:autoRedefine/>
    <w:uiPriority w:val="39"/>
    <w:semiHidden/>
    <w:unhideWhenUsed/>
    <w:rsid w:val="0039070C"/>
    <w:pPr>
      <w:spacing w:after="100"/>
      <w:ind w:left="220"/>
    </w:pPr>
  </w:style>
  <w:style w:type="paragraph" w:styleId="ListParagraph">
    <w:name w:val="List Paragraph"/>
    <w:basedOn w:val="Normal"/>
    <w:uiPriority w:val="34"/>
    <w:rsid w:val="002C6AC4"/>
    <w:pPr>
      <w:ind w:left="720"/>
      <w:contextualSpacing/>
    </w:pPr>
  </w:style>
  <w:style w:type="paragraph" w:customStyle="1" w:styleId="BulletPoint">
    <w:name w:val="Bullet Point"/>
    <w:basedOn w:val="ListParagraph"/>
    <w:autoRedefine/>
    <w:uiPriority w:val="1"/>
    <w:qFormat/>
    <w:rsid w:val="00493B16"/>
    <w:pPr>
      <w:numPr>
        <w:numId w:val="4"/>
      </w:numPr>
      <w:spacing w:before="120" w:after="120"/>
      <w:ind w:right="0"/>
      <w:contextualSpacing w:val="0"/>
    </w:pPr>
  </w:style>
  <w:style w:type="paragraph" w:customStyle="1" w:styleId="Indent">
    <w:name w:val="Indent"/>
    <w:basedOn w:val="BulletPoint"/>
    <w:autoRedefine/>
    <w:uiPriority w:val="1"/>
    <w:qFormat/>
    <w:rsid w:val="00493B16"/>
    <w:pPr>
      <w:ind w:left="1071" w:hanging="357"/>
    </w:pPr>
  </w:style>
  <w:style w:type="paragraph" w:styleId="Footer">
    <w:name w:val="footer"/>
    <w:basedOn w:val="Normal"/>
    <w:link w:val="FooterChar"/>
    <w:autoRedefine/>
    <w:uiPriority w:val="99"/>
    <w:unhideWhenUsed/>
    <w:qFormat/>
    <w:rsid w:val="00866A19"/>
    <w:pPr>
      <w:ind w:right="0"/>
      <w:jc w:val="right"/>
    </w:pPr>
    <w:rPr>
      <w:sz w:val="18"/>
    </w:rPr>
  </w:style>
  <w:style w:type="character" w:customStyle="1" w:styleId="FooterChar">
    <w:name w:val="Footer Char"/>
    <w:basedOn w:val="DefaultParagraphFont"/>
    <w:link w:val="Footer"/>
    <w:uiPriority w:val="99"/>
    <w:rsid w:val="00866A19"/>
    <w:rPr>
      <w:rFonts w:ascii="Helvetica" w:hAnsi="Helvetica"/>
      <w:sz w:val="18"/>
      <w:szCs w:val="28"/>
      <w:lang w:val="en-US"/>
    </w:rPr>
  </w:style>
  <w:style w:type="character" w:styleId="Hyperlink">
    <w:name w:val="Hyperlink"/>
    <w:basedOn w:val="DefaultParagraphFont"/>
    <w:uiPriority w:val="99"/>
    <w:unhideWhenUsed/>
    <w:qFormat/>
    <w:rsid w:val="007F0708"/>
    <w:rPr>
      <w:rFonts w:ascii="Helvetica" w:hAnsi="Helvetica"/>
      <w:color w:val="882345"/>
      <w:sz w:val="24"/>
      <w:u w:val="single"/>
    </w:rPr>
  </w:style>
  <w:style w:type="paragraph" w:customStyle="1" w:styleId="Address">
    <w:name w:val="Address"/>
    <w:basedOn w:val="Normal"/>
    <w:autoRedefine/>
    <w:uiPriority w:val="1"/>
    <w:qFormat/>
    <w:rsid w:val="00006DA5"/>
    <w:pPr>
      <w:spacing w:after="120"/>
      <w:ind w:right="0"/>
    </w:pPr>
    <w:rPr>
      <w:color w:val="000000" w:themeColor="text1"/>
    </w:rPr>
  </w:style>
  <w:style w:type="paragraph" w:customStyle="1" w:styleId="Name">
    <w:name w:val="Name"/>
    <w:basedOn w:val="Normal"/>
    <w:next w:val="Normal"/>
    <w:autoRedefine/>
    <w:uiPriority w:val="1"/>
    <w:qFormat/>
    <w:rsid w:val="00866A19"/>
    <w:pPr>
      <w:spacing w:before="360" w:after="0"/>
      <w:ind w:right="0"/>
    </w:pPr>
  </w:style>
  <w:style w:type="paragraph" w:styleId="Date">
    <w:name w:val="Date"/>
    <w:basedOn w:val="Normal"/>
    <w:next w:val="Normal"/>
    <w:link w:val="DateChar"/>
    <w:autoRedefine/>
    <w:uiPriority w:val="99"/>
    <w:qFormat/>
    <w:rsid w:val="00493B16"/>
    <w:pPr>
      <w:spacing w:after="360"/>
      <w:ind w:right="0"/>
    </w:pPr>
  </w:style>
  <w:style w:type="character" w:customStyle="1" w:styleId="DateChar">
    <w:name w:val="Date Char"/>
    <w:basedOn w:val="DefaultParagraphFont"/>
    <w:link w:val="Date"/>
    <w:uiPriority w:val="99"/>
    <w:rsid w:val="00493B16"/>
    <w:rPr>
      <w:rFonts w:ascii="Helvetica" w:hAnsi="Helvetica"/>
      <w:sz w:val="24"/>
      <w:szCs w:val="28"/>
      <w:lang w:val="en-US"/>
    </w:rPr>
  </w:style>
  <w:style w:type="paragraph" w:styleId="Salutation">
    <w:name w:val="Salutation"/>
    <w:basedOn w:val="Normal"/>
    <w:next w:val="Normal"/>
    <w:link w:val="SalutationChar"/>
    <w:autoRedefine/>
    <w:uiPriority w:val="99"/>
    <w:qFormat/>
    <w:rsid w:val="00493B16"/>
    <w:pPr>
      <w:spacing w:before="480" w:after="480"/>
      <w:ind w:right="0"/>
    </w:pPr>
  </w:style>
  <w:style w:type="character" w:customStyle="1" w:styleId="SalutationChar">
    <w:name w:val="Salutation Char"/>
    <w:basedOn w:val="DefaultParagraphFont"/>
    <w:link w:val="Salutation"/>
    <w:uiPriority w:val="99"/>
    <w:rsid w:val="00493B16"/>
    <w:rPr>
      <w:rFonts w:ascii="Helvetica" w:hAnsi="Helvetica"/>
      <w:sz w:val="24"/>
      <w:szCs w:val="28"/>
      <w:lang w:val="en-US"/>
    </w:rPr>
  </w:style>
  <w:style w:type="character" w:styleId="PlaceholderText">
    <w:name w:val="Placeholder Text"/>
    <w:basedOn w:val="DefaultParagraphFont"/>
    <w:uiPriority w:val="99"/>
    <w:semiHidden/>
    <w:rsid w:val="007F0708"/>
    <w:rPr>
      <w:color w:val="808080"/>
    </w:rPr>
  </w:style>
  <w:style w:type="paragraph" w:styleId="Header">
    <w:name w:val="header"/>
    <w:basedOn w:val="Normal"/>
    <w:link w:val="HeaderChar"/>
    <w:uiPriority w:val="99"/>
    <w:unhideWhenUsed/>
    <w:rsid w:val="004949D8"/>
    <w:pPr>
      <w:tabs>
        <w:tab w:val="center" w:pos="4513"/>
        <w:tab w:val="right" w:pos="9026"/>
      </w:tabs>
      <w:spacing w:after="0"/>
    </w:pPr>
  </w:style>
  <w:style w:type="character" w:customStyle="1" w:styleId="HeaderChar">
    <w:name w:val="Header Char"/>
    <w:basedOn w:val="DefaultParagraphFont"/>
    <w:link w:val="Header"/>
    <w:uiPriority w:val="99"/>
    <w:rsid w:val="004949D8"/>
    <w:rPr>
      <w:rFonts w:ascii="Helvetica" w:hAnsi="Helvetica"/>
      <w:sz w:val="24"/>
      <w:szCs w:val="28"/>
      <w:lang w:val="en-US"/>
    </w:rPr>
  </w:style>
  <w:style w:type="character" w:styleId="UnresolvedMention">
    <w:name w:val="Unresolved Mention"/>
    <w:basedOn w:val="DefaultParagraphFont"/>
    <w:uiPriority w:val="99"/>
    <w:semiHidden/>
    <w:unhideWhenUsed/>
    <w:rsid w:val="00777F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ic.netball.com.au/concussion-polic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8C04F421EB84DE8B16FCBC8FFDF2A2B"/>
        <w:category>
          <w:name w:val="General"/>
          <w:gallery w:val="placeholder"/>
        </w:category>
        <w:types>
          <w:type w:val="bbPlcHdr"/>
        </w:types>
        <w:behaviors>
          <w:behavior w:val="content"/>
        </w:behaviors>
        <w:guid w:val="{99E9817E-9623-4C7F-AD93-8E4D8A160F25}"/>
      </w:docPartPr>
      <w:docPartBody>
        <w:p w:rsidR="00724CD1" w:rsidRDefault="006C6241" w:rsidP="006C6241">
          <w:pPr>
            <w:pStyle w:val="78C04F421EB84DE8B16FCBC8FFDF2A2B1"/>
          </w:pPr>
          <w:r w:rsidRPr="00866A19">
            <w:rPr>
              <w:rStyle w:val="Heading1Char"/>
            </w:rPr>
            <w:t>[</w:t>
          </w:r>
          <w:r>
            <w:rPr>
              <w:rStyle w:val="Heading1Char"/>
            </w:rPr>
            <w:t>Policy Name</w:t>
          </w:r>
          <w:r w:rsidRPr="00866A19">
            <w:rPr>
              <w:rStyle w:val="Heading1Char"/>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800000AF" w:usb1="4000604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241"/>
    <w:rsid w:val="0018049A"/>
    <w:rsid w:val="00280DCD"/>
    <w:rsid w:val="004E0C62"/>
    <w:rsid w:val="006C6241"/>
    <w:rsid w:val="00724CD1"/>
    <w:rsid w:val="00BF55C1"/>
    <w:rsid w:val="00DD06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6C6241"/>
    <w:pPr>
      <w:keepNext/>
      <w:keepLines/>
      <w:pageBreakBefore/>
      <w:spacing w:before="240" w:after="480" w:line="240" w:lineRule="auto"/>
      <w:ind w:right="720"/>
      <w:outlineLvl w:val="0"/>
    </w:pPr>
    <w:rPr>
      <w:rFonts w:ascii="Helvetica" w:eastAsiaTheme="majorEastAsia" w:hAnsi="Helvetica" w:cstheme="majorBidi"/>
      <w:b/>
      <w:bCs/>
      <w:sz w:val="40"/>
      <w:szCs w:val="9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autoRedefine/>
    <w:uiPriority w:val="99"/>
    <w:qFormat/>
    <w:rsid w:val="006C6241"/>
    <w:pPr>
      <w:spacing w:before="840" w:after="440" w:line="271" w:lineRule="auto"/>
      <w:ind w:right="720"/>
    </w:pPr>
    <w:rPr>
      <w:rFonts w:ascii="Helvetica" w:eastAsiaTheme="minorHAnsi" w:hAnsi="Helvetica"/>
      <w:sz w:val="24"/>
      <w:szCs w:val="28"/>
      <w:lang w:val="en-US" w:eastAsia="en-US"/>
    </w:rPr>
  </w:style>
  <w:style w:type="character" w:customStyle="1" w:styleId="DateChar">
    <w:name w:val="Date Char"/>
    <w:basedOn w:val="DefaultParagraphFont"/>
    <w:link w:val="Date"/>
    <w:uiPriority w:val="99"/>
    <w:rsid w:val="006C6241"/>
    <w:rPr>
      <w:rFonts w:ascii="Helvetica" w:eastAsiaTheme="minorHAnsi" w:hAnsi="Helvetica"/>
      <w:sz w:val="24"/>
      <w:szCs w:val="28"/>
      <w:lang w:val="en-US" w:eastAsia="en-US"/>
    </w:rPr>
  </w:style>
  <w:style w:type="character" w:styleId="PlaceholderText">
    <w:name w:val="Placeholder Text"/>
    <w:basedOn w:val="DefaultParagraphFont"/>
    <w:uiPriority w:val="99"/>
    <w:semiHidden/>
    <w:rsid w:val="006C6241"/>
    <w:rPr>
      <w:color w:val="808080"/>
    </w:rPr>
  </w:style>
  <w:style w:type="character" w:customStyle="1" w:styleId="Heading1Char">
    <w:name w:val="Heading 1 Char"/>
    <w:basedOn w:val="DefaultParagraphFont"/>
    <w:link w:val="Heading1"/>
    <w:uiPriority w:val="9"/>
    <w:rsid w:val="006C6241"/>
    <w:rPr>
      <w:rFonts w:ascii="Helvetica" w:eastAsiaTheme="majorEastAsia" w:hAnsi="Helvetica" w:cstheme="majorBidi"/>
      <w:b/>
      <w:bCs/>
      <w:sz w:val="40"/>
      <w:szCs w:val="90"/>
      <w:lang w:eastAsia="en-US"/>
    </w:rPr>
  </w:style>
  <w:style w:type="paragraph" w:customStyle="1" w:styleId="78C04F421EB84DE8B16FCBC8FFDF2A2B1">
    <w:name w:val="78C04F421EB84DE8B16FCBC8FFDF2A2B1"/>
    <w:rsid w:val="006C6241"/>
    <w:pPr>
      <w:spacing w:after="240" w:line="240" w:lineRule="auto"/>
      <w:ind w:left="720" w:right="720"/>
      <w:contextualSpacing/>
    </w:pPr>
    <w:rPr>
      <w:rFonts w:ascii="Helvetica" w:eastAsiaTheme="minorHAnsi" w:hAnsi="Helvetica"/>
      <w:sz w:val="24"/>
      <w:szCs w:val="28"/>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587</Words>
  <Characters>3347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Tselepis</dc:creator>
  <cp:keywords/>
  <dc:description/>
  <cp:lastModifiedBy>Sharon Tselepis</cp:lastModifiedBy>
  <cp:revision>2</cp:revision>
  <dcterms:created xsi:type="dcterms:W3CDTF">2026-06-17T00:49:00Z</dcterms:created>
  <dcterms:modified xsi:type="dcterms:W3CDTF">2026-06-17T00:49:00Z</dcterms:modified>
</cp:coreProperties>
</file>